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A" w:rsidRDefault="00F539DA" w:rsidP="00F539DA">
      <w:pPr>
        <w:jc w:val="center"/>
      </w:pPr>
      <w:r>
        <w:rPr>
          <w:b/>
          <w:bCs/>
          <w:color w:val="996600"/>
          <w:sz w:val="32"/>
          <w:szCs w:val="32"/>
        </w:rPr>
        <w:t>Coffret « Vallée du Rhône » - 29.90€ T.T.C.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Mas du Notaire « Signature Rouge » – AOP Costières de Nîmes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Mas du Notaire « Signature Rosé » – AOP Costières de Nîmes – 2018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Mas du Notaire « Maître » – AOP Costières de Nîmes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jc w:val="center"/>
      </w:pPr>
      <w:r>
        <w:rPr>
          <w:b/>
          <w:bCs/>
          <w:sz w:val="32"/>
          <w:szCs w:val="32"/>
        </w:rPr>
        <w:t> </w:t>
      </w:r>
    </w:p>
    <w:p w:rsidR="00F539DA" w:rsidRDefault="00F539DA" w:rsidP="00F539DA">
      <w:pPr>
        <w:jc w:val="center"/>
      </w:pPr>
      <w:r>
        <w:rPr>
          <w:b/>
          <w:bCs/>
          <w:color w:val="996600"/>
          <w:sz w:val="32"/>
          <w:szCs w:val="32"/>
        </w:rPr>
        <w:t>Coffret « Pic Saint-Loup » - 35.90€ T.T.C.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Domaine Haut-</w:t>
      </w:r>
      <w:proofErr w:type="spellStart"/>
      <w:r>
        <w:rPr>
          <w:rFonts w:ascii="Arial" w:hAnsi="Arial" w:cs="Arial"/>
          <w:i/>
          <w:iCs/>
          <w:color w:val="7F7F7F"/>
        </w:rPr>
        <w:t>Lirou</w:t>
      </w:r>
      <w:proofErr w:type="spellEnd"/>
      <w:r>
        <w:rPr>
          <w:rFonts w:ascii="Arial" w:hAnsi="Arial" w:cs="Arial"/>
          <w:i/>
          <w:iCs/>
          <w:color w:val="7F7F7F"/>
        </w:rPr>
        <w:t xml:space="preserve"> « Les Costes » – AOP Pic Saint Loup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Domaine Haut-</w:t>
      </w:r>
      <w:proofErr w:type="spellStart"/>
      <w:r>
        <w:rPr>
          <w:rFonts w:ascii="Arial" w:hAnsi="Arial" w:cs="Arial"/>
          <w:i/>
          <w:iCs/>
          <w:color w:val="7F7F7F"/>
        </w:rPr>
        <w:t>Lirou</w:t>
      </w:r>
      <w:proofErr w:type="spellEnd"/>
      <w:r>
        <w:rPr>
          <w:rFonts w:ascii="Arial" w:hAnsi="Arial" w:cs="Arial"/>
          <w:i/>
          <w:iCs/>
          <w:color w:val="7F7F7F"/>
        </w:rPr>
        <w:t xml:space="preserve"> « </w:t>
      </w:r>
      <w:proofErr w:type="spellStart"/>
      <w:r>
        <w:rPr>
          <w:rFonts w:ascii="Arial" w:hAnsi="Arial" w:cs="Arial"/>
          <w:i/>
          <w:iCs/>
          <w:color w:val="7F7F7F"/>
        </w:rPr>
        <w:t>Classic</w:t>
      </w:r>
      <w:proofErr w:type="spellEnd"/>
      <w:r>
        <w:rPr>
          <w:rFonts w:ascii="Arial" w:hAnsi="Arial" w:cs="Arial"/>
          <w:i/>
          <w:iCs/>
          <w:color w:val="7F7F7F"/>
        </w:rPr>
        <w:t xml:space="preserve"> Rouge » – AOP Pic Saint Loup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Domaine Haut-</w:t>
      </w:r>
      <w:proofErr w:type="spellStart"/>
      <w:r>
        <w:rPr>
          <w:rFonts w:ascii="Arial" w:hAnsi="Arial" w:cs="Arial"/>
          <w:i/>
          <w:iCs/>
          <w:color w:val="7F7F7F"/>
        </w:rPr>
        <w:t>Lirou</w:t>
      </w:r>
      <w:proofErr w:type="spellEnd"/>
      <w:r>
        <w:rPr>
          <w:rFonts w:ascii="Arial" w:hAnsi="Arial" w:cs="Arial"/>
          <w:i/>
          <w:iCs/>
          <w:color w:val="7F7F7F"/>
        </w:rPr>
        <w:t xml:space="preserve"> « Melody » - AOP Pic Saint Loup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jc w:val="center"/>
      </w:pPr>
      <w:r>
        <w:rPr>
          <w:rFonts w:ascii="Arial" w:hAnsi="Arial" w:cs="Arial"/>
        </w:rPr>
        <w:t> </w:t>
      </w:r>
    </w:p>
    <w:p w:rsidR="00F539DA" w:rsidRDefault="00F539DA" w:rsidP="00F539DA">
      <w:pPr>
        <w:jc w:val="center"/>
      </w:pPr>
      <w:r>
        <w:rPr>
          <w:b/>
          <w:bCs/>
          <w:color w:val="996600"/>
          <w:sz w:val="32"/>
          <w:szCs w:val="32"/>
        </w:rPr>
        <w:t>Coffret « Premium » - 55.90€ T.T.C.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Domaine Haut-</w:t>
      </w:r>
      <w:proofErr w:type="spellStart"/>
      <w:r>
        <w:rPr>
          <w:rFonts w:ascii="Arial" w:hAnsi="Arial" w:cs="Arial"/>
          <w:i/>
          <w:iCs/>
          <w:color w:val="7F7F7F"/>
        </w:rPr>
        <w:t>Lirou</w:t>
      </w:r>
      <w:proofErr w:type="spellEnd"/>
      <w:r>
        <w:rPr>
          <w:rFonts w:ascii="Arial" w:hAnsi="Arial" w:cs="Arial"/>
          <w:i/>
          <w:iCs/>
          <w:color w:val="7F7F7F"/>
        </w:rPr>
        <w:t xml:space="preserve"> « L’Esprit » – AOP Pic Saint Loup – 2016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Domaine Haut-</w:t>
      </w:r>
      <w:proofErr w:type="spellStart"/>
      <w:r>
        <w:rPr>
          <w:rFonts w:ascii="Arial" w:hAnsi="Arial" w:cs="Arial"/>
          <w:i/>
          <w:iCs/>
          <w:color w:val="7F7F7F"/>
        </w:rPr>
        <w:t>Lirou</w:t>
      </w:r>
      <w:proofErr w:type="spellEnd"/>
      <w:r>
        <w:rPr>
          <w:rFonts w:ascii="Arial" w:hAnsi="Arial" w:cs="Arial"/>
          <w:i/>
          <w:iCs/>
          <w:color w:val="7F7F7F"/>
        </w:rPr>
        <w:t xml:space="preserve"> « Constance Blanc » – IGP Saint Guilhem Val De Montferrand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Mas du Notaire « Mon Acte » – AOP Costières de Nîmes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F539DA" w:rsidRDefault="00F539DA" w:rsidP="00F539DA">
      <w:pPr>
        <w:jc w:val="center"/>
      </w:pPr>
      <w:r>
        <w:rPr>
          <w:rFonts w:ascii="Arial" w:hAnsi="Arial" w:cs="Arial"/>
        </w:rPr>
        <w:t> </w:t>
      </w:r>
    </w:p>
    <w:p w:rsidR="00F539DA" w:rsidRDefault="00F539DA" w:rsidP="00F539DA">
      <w:pPr>
        <w:jc w:val="center"/>
      </w:pPr>
      <w:r>
        <w:rPr>
          <w:b/>
          <w:bCs/>
          <w:color w:val="996600"/>
          <w:sz w:val="32"/>
          <w:szCs w:val="32"/>
        </w:rPr>
        <w:t>Coffret Magnum – 30€ T.T.C.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Domaine Haut-</w:t>
      </w:r>
      <w:proofErr w:type="spellStart"/>
      <w:r>
        <w:rPr>
          <w:rFonts w:ascii="Arial" w:hAnsi="Arial" w:cs="Arial"/>
          <w:i/>
          <w:iCs/>
          <w:color w:val="7F7F7F"/>
        </w:rPr>
        <w:t>Lirou</w:t>
      </w:r>
      <w:proofErr w:type="spellEnd"/>
      <w:r>
        <w:rPr>
          <w:rFonts w:ascii="Arial" w:hAnsi="Arial" w:cs="Arial"/>
          <w:i/>
          <w:iCs/>
          <w:color w:val="7F7F7F"/>
        </w:rPr>
        <w:t xml:space="preserve"> « Les Costes » Magnum – AOP Pic Saint Loup – 2016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150cl</w:t>
      </w:r>
    </w:p>
    <w:p w:rsidR="00F539DA" w:rsidRDefault="00F539DA" w:rsidP="00F539DA">
      <w:pPr>
        <w:jc w:val="center"/>
      </w:pPr>
      <w:r>
        <w:rPr>
          <w:color w:val="1F497D"/>
        </w:rPr>
        <w:t> </w:t>
      </w:r>
    </w:p>
    <w:p w:rsidR="00F539DA" w:rsidRDefault="00F539DA" w:rsidP="00F539DA">
      <w:pPr>
        <w:jc w:val="center"/>
      </w:pPr>
      <w:r>
        <w:rPr>
          <w:b/>
          <w:bCs/>
          <w:color w:val="996600"/>
          <w:sz w:val="32"/>
          <w:szCs w:val="32"/>
        </w:rPr>
        <w:t>Panier Terroir – 30€ T.T.C.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Sac Coton de Gros SEL de Camargue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2 Tapenades Verte et Noire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Terrine de Taureau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Miel de Châtaigner 250g</w:t>
      </w:r>
    </w:p>
    <w:p w:rsidR="00F539DA" w:rsidRDefault="00F539DA" w:rsidP="00F539DA">
      <w:pPr>
        <w:ind w:left="705"/>
        <w:jc w:val="center"/>
      </w:pPr>
      <w:r>
        <w:rPr>
          <w:rFonts w:ascii="Arial" w:hAnsi="Arial" w:cs="Arial"/>
          <w:i/>
          <w:iCs/>
          <w:color w:val="7F7F7F"/>
        </w:rPr>
        <w:t>Mas du Notaire « Signature Rouge » – AOP Costières de Nîmes – 2017</w:t>
      </w:r>
      <w:r>
        <w:rPr>
          <w:rStyle w:val="apple-converted-space"/>
          <w:rFonts w:ascii="Arial" w:hAnsi="Arial" w:cs="Arial"/>
          <w:i/>
          <w:iCs/>
          <w:color w:val="7F7F7F"/>
        </w:rPr>
        <w:t> </w:t>
      </w:r>
      <w:r>
        <w:rPr>
          <w:rFonts w:ascii="Arial" w:hAnsi="Arial" w:cs="Arial"/>
          <w:i/>
          <w:iCs/>
          <w:color w:val="7F7F7F"/>
          <w:sz w:val="16"/>
          <w:szCs w:val="16"/>
        </w:rPr>
        <w:t>75cl</w:t>
      </w:r>
    </w:p>
    <w:p w:rsidR="007F2BB1" w:rsidRDefault="007F2BB1">
      <w:bookmarkStart w:id="0" w:name="_GoBack"/>
      <w:bookmarkEnd w:id="0"/>
    </w:p>
    <w:sectPr w:rsidR="007F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A9"/>
    <w:rsid w:val="001407A9"/>
    <w:rsid w:val="007F2BB1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D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5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D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5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Adhesion</dc:creator>
  <cp:lastModifiedBy>Adhesion</cp:lastModifiedBy>
  <cp:revision>2</cp:revision>
  <dcterms:created xsi:type="dcterms:W3CDTF">2019-11-27T09:35:00Z</dcterms:created>
  <dcterms:modified xsi:type="dcterms:W3CDTF">2019-11-27T09:35:00Z</dcterms:modified>
</cp:coreProperties>
</file>