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1947" w:rsidRDefault="00F61947" w:rsidP="00F61947">
      <w:pPr>
        <w:pStyle w:val="NormalWeb"/>
        <w:jc w:val="center"/>
      </w:pPr>
      <w:r>
        <w:rPr>
          <w:noProof/>
        </w:rPr>
        <w:drawing>
          <wp:inline distT="0" distB="0" distL="0" distR="0" wp14:anchorId="2BCAB474" wp14:editId="08C67933">
            <wp:extent cx="5097294" cy="2071275"/>
            <wp:effectExtent l="0" t="0" r="8255" b="5715"/>
            <wp:docPr id="11" name="Image 11" descr="E:\Utilisateurs\Admin\Pictures\LOGO_DOMAINE_BOUSCAILLOUS_V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ilisateurs\Admin\Pictures\LOGO_DOMAINE_BOUSCAILLOUS_VF-2.jpg"/>
                    <pic:cNvPicPr>
                      <a:picLocks noChangeAspect="1" noChangeArrowheads="1"/>
                    </pic:cNvPicPr>
                  </pic:nvPicPr>
                  <pic:blipFill rotWithShape="1">
                    <a:blip r:embed="rId8">
                      <a:extLst>
                        <a:ext uri="{28A0092B-C50C-407E-A947-70E740481C1C}">
                          <a14:useLocalDpi xmlns:a14="http://schemas.microsoft.com/office/drawing/2010/main" val="0"/>
                        </a:ext>
                      </a:extLst>
                    </a:blip>
                    <a:srcRect l="4975" t="15086" r="5115" b="15076"/>
                    <a:stretch/>
                  </pic:blipFill>
                  <pic:spPr bwMode="auto">
                    <a:xfrm>
                      <a:off x="0" y="0"/>
                      <a:ext cx="5098873" cy="2071917"/>
                    </a:xfrm>
                    <a:prstGeom prst="rect">
                      <a:avLst/>
                    </a:prstGeom>
                    <a:noFill/>
                    <a:ln>
                      <a:noFill/>
                    </a:ln>
                    <a:extLst>
                      <a:ext uri="{53640926-AAD7-44D8-BBD7-CCE9431645EC}">
                        <a14:shadowObscured xmlns:a14="http://schemas.microsoft.com/office/drawing/2010/main"/>
                      </a:ext>
                    </a:extLst>
                  </pic:spPr>
                </pic:pic>
              </a:graphicData>
            </a:graphic>
          </wp:inline>
        </w:drawing>
      </w:r>
    </w:p>
    <w:p w:rsidR="002767F6" w:rsidRDefault="002767F6" w:rsidP="002767F6">
      <w:pPr>
        <w:jc w:val="center"/>
        <w:rPr>
          <w:rFonts w:ascii="Times New Roman" w:hAnsi="Times New Roman" w:cs="Times New Roman"/>
          <w:sz w:val="24"/>
          <w:szCs w:val="24"/>
          <w:lang w:val="fr-FR"/>
        </w:rPr>
      </w:pPr>
    </w:p>
    <w:p w:rsidR="003B1A34" w:rsidRDefault="003B1A34" w:rsidP="002767F6">
      <w:pPr>
        <w:rPr>
          <w:rFonts w:ascii="Times New Roman" w:hAnsi="Times New Roman" w:cs="Times New Roman"/>
          <w:sz w:val="24"/>
          <w:szCs w:val="24"/>
          <w:lang w:val="fr-FR"/>
        </w:rPr>
      </w:pP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Vous l’aurez constaté, le domaine parc des bous</w:t>
      </w:r>
      <w:r w:rsidR="00DD1D71">
        <w:rPr>
          <w:rFonts w:ascii="Times New Roman" w:hAnsi="Times New Roman" w:cs="Times New Roman"/>
          <w:sz w:val="24"/>
          <w:szCs w:val="24"/>
          <w:lang w:val="fr-FR"/>
        </w:rPr>
        <w:t>caillous a réalisé durant ces 24</w:t>
      </w:r>
      <w:r>
        <w:rPr>
          <w:rFonts w:ascii="Times New Roman" w:hAnsi="Times New Roman" w:cs="Times New Roman"/>
          <w:sz w:val="24"/>
          <w:szCs w:val="24"/>
          <w:lang w:val="fr-FR"/>
        </w:rPr>
        <w:t xml:space="preserve"> dernières années un développement important.</w:t>
      </w:r>
    </w:p>
    <w:p w:rsidR="00056A57" w:rsidRDefault="00056A57" w:rsidP="00056A57">
      <w:pPr>
        <w:pStyle w:val="NormalWeb"/>
      </w:pPr>
      <w:r>
        <w:rPr>
          <w:noProof/>
        </w:rPr>
        <w:drawing>
          <wp:inline distT="0" distB="0" distL="0" distR="0" wp14:anchorId="53F99EA7" wp14:editId="50617AD8">
            <wp:extent cx="7373154" cy="3142034"/>
            <wp:effectExtent l="0" t="0" r="0" b="1270"/>
            <wp:docPr id="8" name="Image 8" descr="C:\Users\Admin\AppData\Local\Packages\Microsoft.Windows.Photos_8wekyb3d8bbwe\TempState\ShareServiceTempFolder\carte de voeux 2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Packages\Microsoft.Windows.Photos_8wekyb3d8bbwe\TempState\ShareServiceTempFolder\carte de voeux 2024.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181" b="12098"/>
                    <a:stretch/>
                  </pic:blipFill>
                  <pic:spPr bwMode="auto">
                    <a:xfrm>
                      <a:off x="0" y="0"/>
                      <a:ext cx="7423585" cy="3163525"/>
                    </a:xfrm>
                    <a:prstGeom prst="rect">
                      <a:avLst/>
                    </a:prstGeom>
                    <a:noFill/>
                    <a:ln>
                      <a:noFill/>
                    </a:ln>
                    <a:extLst>
                      <a:ext uri="{53640926-AAD7-44D8-BBD7-CCE9431645EC}">
                        <a14:shadowObscured xmlns:a14="http://schemas.microsoft.com/office/drawing/2010/main"/>
                      </a:ext>
                    </a:extLst>
                  </pic:spPr>
                </pic:pic>
              </a:graphicData>
            </a:graphic>
          </wp:inline>
        </w:drawing>
      </w:r>
    </w:p>
    <w:p w:rsidR="003B1A34" w:rsidRDefault="009337D6" w:rsidP="003B1A34">
      <w:pPr>
        <w:rPr>
          <w:rFonts w:ascii="Times New Roman" w:hAnsi="Times New Roman" w:cs="Times New Roman"/>
          <w:sz w:val="24"/>
          <w:szCs w:val="24"/>
          <w:lang w:val="fr-FR"/>
        </w:rPr>
      </w:pPr>
      <w:r>
        <w:rPr>
          <w:rFonts w:ascii="Times New Roman" w:hAnsi="Times New Roman" w:cs="Times New Roman"/>
          <w:sz w:val="24"/>
          <w:szCs w:val="24"/>
          <w:lang w:val="fr-FR"/>
        </w:rPr>
        <w:t>Depuis 2020, Nous</w:t>
      </w:r>
      <w:r w:rsidR="00DD1D71">
        <w:rPr>
          <w:rFonts w:ascii="Times New Roman" w:hAnsi="Times New Roman" w:cs="Times New Roman"/>
          <w:sz w:val="24"/>
          <w:szCs w:val="24"/>
          <w:lang w:val="fr-FR"/>
        </w:rPr>
        <w:t xml:space="preserve"> sommes </w:t>
      </w:r>
      <w:r w:rsidR="000109BC">
        <w:rPr>
          <w:rFonts w:ascii="Times New Roman" w:hAnsi="Times New Roman" w:cs="Times New Roman"/>
          <w:sz w:val="24"/>
          <w:szCs w:val="24"/>
          <w:lang w:val="fr-FR"/>
        </w:rPr>
        <w:t>entré</w:t>
      </w:r>
      <w:r w:rsidR="00DD1D71">
        <w:rPr>
          <w:rFonts w:ascii="Times New Roman" w:hAnsi="Times New Roman" w:cs="Times New Roman"/>
          <w:sz w:val="24"/>
          <w:szCs w:val="24"/>
          <w:lang w:val="fr-FR"/>
        </w:rPr>
        <w:t xml:space="preserve"> </w:t>
      </w:r>
      <w:r w:rsidR="003B1A34">
        <w:rPr>
          <w:rFonts w:ascii="Times New Roman" w:hAnsi="Times New Roman" w:cs="Times New Roman"/>
          <w:sz w:val="24"/>
          <w:szCs w:val="24"/>
          <w:lang w:val="fr-FR"/>
        </w:rPr>
        <w:t>dans une deuxième phase</w:t>
      </w:r>
      <w:r>
        <w:rPr>
          <w:rFonts w:ascii="Times New Roman" w:hAnsi="Times New Roman" w:cs="Times New Roman"/>
          <w:sz w:val="24"/>
          <w:szCs w:val="24"/>
          <w:lang w:val="fr-FR"/>
        </w:rPr>
        <w:t xml:space="preserve"> de développement</w:t>
      </w:r>
      <w:r w:rsidR="003B1A34">
        <w:rPr>
          <w:rFonts w:ascii="Times New Roman" w:hAnsi="Times New Roman" w:cs="Times New Roman"/>
          <w:sz w:val="24"/>
          <w:szCs w:val="24"/>
          <w:lang w:val="fr-FR"/>
        </w:rPr>
        <w:t>.</w:t>
      </w:r>
    </w:p>
    <w:p w:rsidR="003B1A34" w:rsidRDefault="003B1A34" w:rsidP="003B1A34">
      <w:pPr>
        <w:rPr>
          <w:color w:val="1F497D"/>
          <w:lang w:val="fr-FR"/>
        </w:rPr>
      </w:pPr>
    </w:p>
    <w:p w:rsidR="003B1A34" w:rsidRDefault="003B1A34" w:rsidP="003B1A34">
      <w:pPr>
        <w:rPr>
          <w:rFonts w:ascii="Times New Roman" w:hAnsi="Times New Roman" w:cs="Times New Roman"/>
          <w:b/>
          <w:bCs/>
          <w:i/>
          <w:iCs/>
          <w:sz w:val="24"/>
          <w:szCs w:val="24"/>
          <w:lang w:val="fr-FR"/>
        </w:rPr>
      </w:pPr>
      <w:r>
        <w:rPr>
          <w:rFonts w:ascii="Times New Roman" w:hAnsi="Times New Roman" w:cs="Times New Roman"/>
          <w:b/>
          <w:bCs/>
          <w:i/>
          <w:iCs/>
          <w:sz w:val="24"/>
          <w:szCs w:val="24"/>
          <w:lang w:val="fr-FR"/>
        </w:rPr>
        <w:t>Résidentielle :</w:t>
      </w:r>
    </w:p>
    <w:p w:rsidR="003B1A34" w:rsidRDefault="003B1A34" w:rsidP="003B1A34">
      <w:pPr>
        <w:rPr>
          <w:rFonts w:ascii="Times New Roman" w:hAnsi="Times New Roman" w:cs="Times New Roman"/>
          <w:b/>
          <w:bCs/>
          <w:i/>
          <w:iCs/>
          <w:sz w:val="24"/>
          <w:szCs w:val="24"/>
          <w:lang w:val="fr-FR"/>
        </w:rPr>
      </w:pPr>
      <w:r>
        <w:rPr>
          <w:rFonts w:ascii="Times New Roman" w:hAnsi="Times New Roman" w:cs="Times New Roman"/>
          <w:b/>
          <w:bCs/>
          <w:i/>
          <w:iCs/>
          <w:sz w:val="24"/>
          <w:szCs w:val="24"/>
          <w:lang w:val="fr-FR"/>
        </w:rPr>
        <w:t>Energétique :</w:t>
      </w:r>
    </w:p>
    <w:p w:rsidR="003B1A34" w:rsidRDefault="003B1A34" w:rsidP="003B1A34">
      <w:pPr>
        <w:rPr>
          <w:rFonts w:ascii="Times New Roman" w:hAnsi="Times New Roman" w:cs="Times New Roman"/>
          <w:b/>
          <w:bCs/>
          <w:i/>
          <w:iCs/>
          <w:sz w:val="24"/>
          <w:szCs w:val="24"/>
          <w:lang w:val="fr-FR"/>
        </w:rPr>
      </w:pPr>
      <w:r>
        <w:rPr>
          <w:rFonts w:ascii="Times New Roman" w:hAnsi="Times New Roman" w:cs="Times New Roman"/>
          <w:b/>
          <w:bCs/>
          <w:i/>
          <w:iCs/>
          <w:sz w:val="24"/>
          <w:szCs w:val="24"/>
          <w:lang w:val="fr-FR"/>
        </w:rPr>
        <w:t>Bio climatique :</w:t>
      </w:r>
    </w:p>
    <w:p w:rsidR="003B1A34" w:rsidRDefault="003B1A34" w:rsidP="003B1A34">
      <w:pPr>
        <w:rPr>
          <w:rFonts w:ascii="Times New Roman" w:hAnsi="Times New Roman" w:cs="Times New Roman"/>
          <w:b/>
          <w:bCs/>
          <w:i/>
          <w:iCs/>
          <w:sz w:val="24"/>
          <w:szCs w:val="24"/>
          <w:lang w:val="fr-FR"/>
        </w:rPr>
      </w:pPr>
      <w:r>
        <w:rPr>
          <w:rFonts w:ascii="Times New Roman" w:hAnsi="Times New Roman" w:cs="Times New Roman"/>
          <w:b/>
          <w:bCs/>
          <w:i/>
          <w:iCs/>
          <w:sz w:val="24"/>
          <w:szCs w:val="24"/>
          <w:lang w:val="fr-FR"/>
        </w:rPr>
        <w:t>Développement durable :</w:t>
      </w:r>
    </w:p>
    <w:p w:rsidR="003B1A34" w:rsidRDefault="003B1A34" w:rsidP="003B1A34">
      <w:pPr>
        <w:rPr>
          <w:b/>
          <w:bCs/>
          <w:i/>
          <w:iCs/>
          <w:color w:val="1F497D"/>
          <w:lang w:val="fr-FR"/>
        </w:rPr>
      </w:pPr>
    </w:p>
    <w:p w:rsidR="003B1A34" w:rsidRDefault="003B1A34" w:rsidP="003B1A34">
      <w:pPr>
        <w:rPr>
          <w:rFonts w:ascii="Times New Roman" w:hAnsi="Times New Roman" w:cs="Times New Roman"/>
          <w:b/>
          <w:bCs/>
          <w:sz w:val="24"/>
          <w:szCs w:val="24"/>
          <w:u w:val="single"/>
          <w:lang w:val="fr-FR"/>
        </w:rPr>
      </w:pPr>
      <w:r>
        <w:rPr>
          <w:rFonts w:ascii="Times New Roman" w:hAnsi="Times New Roman" w:cs="Times New Roman"/>
          <w:b/>
          <w:bCs/>
          <w:sz w:val="24"/>
          <w:szCs w:val="24"/>
          <w:u w:val="single"/>
          <w:lang w:val="fr-FR"/>
        </w:rPr>
        <w:t xml:space="preserve">Préambule : </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 xml:space="preserve">Le domaine parc des Bouscaillous, une vrai entité bio environnementale, depuis sa création en 2000, le territoire s’est enrichi ! </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Dans sa protection environnementale, sa biodiversité, ses circuits d’approvisionnement ultra court, sa capacité à trier et à recycler, son attractivité naturelle</w:t>
      </w:r>
      <w:r w:rsidR="00DD1D71">
        <w:rPr>
          <w:rFonts w:ascii="Times New Roman" w:hAnsi="Times New Roman" w:cs="Times New Roman"/>
          <w:sz w:val="24"/>
          <w:szCs w:val="24"/>
          <w:lang w:val="fr-FR"/>
        </w:rPr>
        <w:t>.</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Un ensemble d’éléments dont il serait judicieux que les institutionnels apportent leur plein e</w:t>
      </w:r>
      <w:r w:rsidR="00DD1D71">
        <w:rPr>
          <w:rFonts w:ascii="Times New Roman" w:hAnsi="Times New Roman" w:cs="Times New Roman"/>
          <w:sz w:val="24"/>
          <w:szCs w:val="24"/>
          <w:lang w:val="fr-FR"/>
        </w:rPr>
        <w:t>t entier soutien et assistance.</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 xml:space="preserve">Ce qui ne fut pas le cas par le passé. Et même le contraire !, et encore aujourd’hui </w:t>
      </w:r>
      <w:r w:rsidR="00DD1D71">
        <w:rPr>
          <w:rFonts w:ascii="Times New Roman" w:hAnsi="Times New Roman" w:cs="Times New Roman"/>
          <w:sz w:val="24"/>
          <w:szCs w:val="24"/>
          <w:lang w:val="fr-FR"/>
        </w:rPr>
        <w:t>il est permis de s’interroger…et</w:t>
      </w:r>
      <w:r>
        <w:rPr>
          <w:rFonts w:ascii="Times New Roman" w:hAnsi="Times New Roman" w:cs="Times New Roman"/>
          <w:sz w:val="24"/>
          <w:szCs w:val="24"/>
          <w:lang w:val="fr-FR"/>
        </w:rPr>
        <w:t xml:space="preserve"> c’est en soi un défi qui est lancé.</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Il n’est plus à démontrer le bien-fondé du projet qui a été réalisé, qui a trouvé sa place dans des secteurs de services de loisirs et de services marchands non concurrentiels</w:t>
      </w:r>
      <w:r w:rsidR="002767F6">
        <w:rPr>
          <w:rFonts w:ascii="Times New Roman" w:hAnsi="Times New Roman" w:cs="Times New Roman"/>
          <w:sz w:val="24"/>
          <w:szCs w:val="24"/>
          <w:lang w:val="fr-FR"/>
        </w:rPr>
        <w:t xml:space="preserve"> t</w:t>
      </w:r>
      <w:r>
        <w:rPr>
          <w:rFonts w:ascii="Times New Roman" w:hAnsi="Times New Roman" w:cs="Times New Roman"/>
          <w:sz w:val="24"/>
          <w:szCs w:val="24"/>
          <w:lang w:val="fr-FR"/>
        </w:rPr>
        <w:t>erritorialement.</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Dans les secteurs du B to C, soit les particuliers, mais aussi et surtout depuis quelques années le secteur du B to B :</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lastRenderedPageBreak/>
        <w:t xml:space="preserve">Team building / team coaching / work training / cohésion et motivation, le marché du séminaire et de la cohésion au sein des entreprises est en pleine mutation, finies les grands messes managériales menées par quelques agences de bobos pseudos écolos………  </w:t>
      </w:r>
    </w:p>
    <w:p w:rsidR="00143CDF"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Aujourd’hui la tendance est au développement de soi , à la valorisation des qualités au sein du groupe, « les incentive » anglicisme que l’on peut traduire par « esprit pur », le choix et la qualité de nos activités et services, notre capacité d’adaptation et la richesse de notre environnement naturel préservé</w:t>
      </w:r>
      <w:r w:rsidR="009337D6">
        <w:rPr>
          <w:rFonts w:ascii="Times New Roman" w:hAnsi="Times New Roman" w:cs="Times New Roman"/>
          <w:sz w:val="24"/>
          <w:szCs w:val="24"/>
          <w:lang w:val="fr-FR"/>
        </w:rPr>
        <w:t>,</w:t>
      </w:r>
      <w:r>
        <w:rPr>
          <w:rFonts w:ascii="Times New Roman" w:hAnsi="Times New Roman" w:cs="Times New Roman"/>
          <w:sz w:val="24"/>
          <w:szCs w:val="24"/>
          <w:lang w:val="fr-FR"/>
        </w:rPr>
        <w:t xml:space="preserve"> est notre singularité et notre richesse </w:t>
      </w:r>
      <w:r w:rsidR="00DD1D71">
        <w:rPr>
          <w:rFonts w:ascii="Times New Roman" w:hAnsi="Times New Roman" w:cs="Times New Roman"/>
          <w:sz w:val="24"/>
          <w:szCs w:val="24"/>
          <w:lang w:val="fr-FR"/>
        </w:rPr>
        <w:t xml:space="preserve">, notre ADN ! </w:t>
      </w:r>
      <w:r>
        <w:rPr>
          <w:rFonts w:ascii="Times New Roman" w:hAnsi="Times New Roman" w:cs="Times New Roman"/>
          <w:sz w:val="24"/>
          <w:szCs w:val="24"/>
          <w:lang w:val="fr-FR"/>
        </w:rPr>
        <w:t>en la circonstance, elle fait notre force, dans le respect le plus absolu de notre environnement et dans la volonté affirmé d’un développement durable.</w:t>
      </w:r>
    </w:p>
    <w:p w:rsidR="00143CDF" w:rsidRDefault="00143CDF" w:rsidP="003B1A34">
      <w:pPr>
        <w:rPr>
          <w:rFonts w:ascii="Times New Roman" w:hAnsi="Times New Roman" w:cs="Times New Roman"/>
          <w:sz w:val="24"/>
          <w:szCs w:val="24"/>
          <w:lang w:val="fr-FR"/>
        </w:rPr>
      </w:pPr>
    </w:p>
    <w:p w:rsidR="00143CDF" w:rsidRPr="00143CDF" w:rsidRDefault="00143CDF" w:rsidP="00143CDF">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43CDF">
        <w:rPr>
          <w:rFonts w:ascii="Times New Roman" w:hAnsi="Times New Roman" w:cs="Times New Roman"/>
          <w:noProof/>
          <w:sz w:val="24"/>
          <w:szCs w:val="24"/>
        </w:rPr>
        <w:drawing>
          <wp:inline distT="0" distB="0" distL="0" distR="0">
            <wp:extent cx="7079341" cy="3978613"/>
            <wp:effectExtent l="0" t="0" r="7620" b="3175"/>
            <wp:docPr id="4" name="Image 4" descr="E:\Utilisateurs\Admin\Pictures\photo parking évenmentiel hombragé 2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ilisateurs\Admin\Pictures\photo parking évenmentiel hombragé 2022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131162" cy="4007736"/>
                    </a:xfrm>
                    <a:prstGeom prst="rect">
                      <a:avLst/>
                    </a:prstGeom>
                    <a:noFill/>
                    <a:ln>
                      <a:noFill/>
                    </a:ln>
                  </pic:spPr>
                </pic:pic>
              </a:graphicData>
            </a:graphic>
          </wp:inline>
        </w:drawing>
      </w:r>
    </w:p>
    <w:p w:rsidR="009337D6" w:rsidRDefault="009337D6" w:rsidP="003B1A34">
      <w:pPr>
        <w:rPr>
          <w:rFonts w:ascii="Times New Roman" w:hAnsi="Times New Roman" w:cs="Times New Roman"/>
          <w:sz w:val="24"/>
          <w:szCs w:val="24"/>
          <w:lang w:val="fr-FR"/>
        </w:rPr>
      </w:pP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A ce propos, il est à observer que l’entreprise est engagée dans une</w:t>
      </w:r>
      <w:r w:rsidR="003E0089">
        <w:rPr>
          <w:rFonts w:ascii="Times New Roman" w:hAnsi="Times New Roman" w:cs="Times New Roman"/>
          <w:sz w:val="24"/>
          <w:szCs w:val="24"/>
          <w:lang w:val="fr-FR"/>
        </w:rPr>
        <w:t xml:space="preserve"> démarche RSE depuis au moins 13</w:t>
      </w:r>
      <w:r>
        <w:rPr>
          <w:rFonts w:ascii="Times New Roman" w:hAnsi="Times New Roman" w:cs="Times New Roman"/>
          <w:sz w:val="24"/>
          <w:szCs w:val="24"/>
          <w:lang w:val="fr-FR"/>
        </w:rPr>
        <w:t xml:space="preserve"> ans, nous n’avons pas attendu les phénomènes de mode.</w:t>
      </w:r>
    </w:p>
    <w:p w:rsidR="003B1A34" w:rsidRDefault="003B1A34" w:rsidP="003B1A34">
      <w:pPr>
        <w:rPr>
          <w:rFonts w:ascii="Times New Roman" w:hAnsi="Times New Roman" w:cs="Times New Roman"/>
          <w:b/>
          <w:bCs/>
          <w:i/>
          <w:iCs/>
          <w:sz w:val="24"/>
          <w:szCs w:val="24"/>
          <w:lang w:val="fr-FR"/>
        </w:rPr>
      </w:pPr>
      <w:r>
        <w:rPr>
          <w:rFonts w:ascii="Times New Roman" w:hAnsi="Times New Roman" w:cs="Times New Roman"/>
          <w:b/>
          <w:bCs/>
          <w:i/>
          <w:iCs/>
          <w:sz w:val="24"/>
          <w:szCs w:val="24"/>
          <w:highlight w:val="green"/>
          <w:lang w:val="fr-FR"/>
        </w:rPr>
        <w:t xml:space="preserve">Tourisme vert, régulation des flux, diminution des impacts environnementaux, </w:t>
      </w:r>
      <w:r w:rsidR="002767F6">
        <w:rPr>
          <w:rFonts w:ascii="Times New Roman" w:hAnsi="Times New Roman" w:cs="Times New Roman"/>
          <w:b/>
          <w:bCs/>
          <w:i/>
          <w:iCs/>
          <w:sz w:val="24"/>
          <w:szCs w:val="24"/>
          <w:highlight w:val="green"/>
          <w:lang w:val="fr-FR"/>
        </w:rPr>
        <w:t>décarbonations</w:t>
      </w:r>
      <w:r>
        <w:rPr>
          <w:rFonts w:ascii="Times New Roman" w:hAnsi="Times New Roman" w:cs="Times New Roman"/>
          <w:b/>
          <w:bCs/>
          <w:i/>
          <w:iCs/>
          <w:sz w:val="24"/>
          <w:szCs w:val="24"/>
          <w:highlight w:val="green"/>
          <w:lang w:val="fr-FR"/>
        </w:rPr>
        <w:t xml:space="preserve">, circuits courts, éco responsabilité, développement durable, protection de </w:t>
      </w:r>
      <w:r w:rsidR="00BE5A48">
        <w:rPr>
          <w:rFonts w:ascii="Times New Roman" w:hAnsi="Times New Roman" w:cs="Times New Roman"/>
          <w:b/>
          <w:bCs/>
          <w:i/>
          <w:iCs/>
          <w:sz w:val="24"/>
          <w:szCs w:val="24"/>
          <w:highlight w:val="green"/>
          <w:lang w:val="fr-FR"/>
        </w:rPr>
        <w:t>l’environnement, …</w:t>
      </w:r>
      <w:r>
        <w:rPr>
          <w:rFonts w:ascii="Times New Roman" w:hAnsi="Times New Roman" w:cs="Times New Roman"/>
          <w:b/>
          <w:bCs/>
          <w:i/>
          <w:iCs/>
          <w:sz w:val="24"/>
          <w:szCs w:val="24"/>
          <w:highlight w:val="green"/>
          <w:lang w:val="fr-FR"/>
        </w:rPr>
        <w:t>.</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Le vocabulaire est riche et foisonnant, à écouter certains acteurs sociaux-politico-économico-écolos, ils détiennent tous la vérité absolue de notre avenir.</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Mais la réalité est toute autre ou en tous cas me semble t- il assez différente …</w:t>
      </w:r>
    </w:p>
    <w:p w:rsidR="003B1A34" w:rsidRDefault="003B1A34" w:rsidP="003B1A34">
      <w:pPr>
        <w:rPr>
          <w:rFonts w:ascii="Times New Roman" w:hAnsi="Times New Roman" w:cs="Times New Roman"/>
          <w:sz w:val="24"/>
          <w:szCs w:val="24"/>
          <w:lang w:val="fr-FR"/>
        </w:rPr>
      </w:pPr>
    </w:p>
    <w:p w:rsidR="003B1A34" w:rsidRDefault="003B1A34" w:rsidP="003B1A34">
      <w:pPr>
        <w:rPr>
          <w:rFonts w:ascii="Times New Roman" w:hAnsi="Times New Roman" w:cs="Times New Roman"/>
          <w:sz w:val="24"/>
          <w:szCs w:val="24"/>
          <w:lang w:val="fr-FR"/>
        </w:rPr>
      </w:pPr>
      <w:r>
        <w:rPr>
          <w:rFonts w:ascii="Times New Roman" w:hAnsi="Times New Roman" w:cs="Times New Roman"/>
          <w:b/>
          <w:bCs/>
          <w:sz w:val="24"/>
          <w:szCs w:val="24"/>
          <w:u w:val="single"/>
          <w:lang w:val="fr-FR"/>
        </w:rPr>
        <w:t>Energie :</w:t>
      </w:r>
    </w:p>
    <w:p w:rsidR="003B1A34" w:rsidRPr="007B21AB" w:rsidRDefault="003B1A34" w:rsidP="003B1A34">
      <w:pPr>
        <w:rPr>
          <w:rFonts w:ascii="Times New Roman" w:hAnsi="Times New Roman" w:cs="Times New Roman"/>
          <w:sz w:val="24"/>
          <w:szCs w:val="24"/>
          <w:lang w:val="fr-FR"/>
        </w:rPr>
      </w:pPr>
      <w:r w:rsidRPr="007B21AB">
        <w:rPr>
          <w:rFonts w:ascii="Times New Roman" w:hAnsi="Times New Roman" w:cs="Times New Roman"/>
          <w:sz w:val="24"/>
          <w:szCs w:val="24"/>
          <w:lang w:val="fr-FR"/>
        </w:rPr>
        <w:t xml:space="preserve">En adoptant pour le fonctionnement de nos machines à moteur à explosion à combustion interne, un carburant </w:t>
      </w:r>
      <w:r w:rsidR="003E0089" w:rsidRPr="007B21AB">
        <w:rPr>
          <w:rFonts w:ascii="Times New Roman" w:hAnsi="Times New Roman" w:cs="Times New Roman"/>
          <w:sz w:val="24"/>
          <w:szCs w:val="24"/>
          <w:lang w:val="fr-FR"/>
        </w:rPr>
        <w:t xml:space="preserve">alternatif </w:t>
      </w:r>
      <w:r w:rsidRPr="007B21AB">
        <w:rPr>
          <w:rFonts w:ascii="Times New Roman" w:hAnsi="Times New Roman" w:cs="Times New Roman"/>
          <w:sz w:val="24"/>
          <w:szCs w:val="24"/>
          <w:lang w:val="fr-FR"/>
        </w:rPr>
        <w:t>parfaitement écologique : le E 85 bio éthanol, à base de jus et de déchets végétaux à forte teneur en glucose alcaloïdes fermentés et transformés en alcool, pure à 70° issue de la production agricole nationale, principalement produite en basse vallée de Seine et baie de Somme donc en circuit court</w:t>
      </w:r>
      <w:r w:rsidR="003E0089" w:rsidRPr="007B21AB">
        <w:rPr>
          <w:rFonts w:ascii="Times New Roman" w:hAnsi="Times New Roman" w:cs="Times New Roman"/>
          <w:sz w:val="24"/>
          <w:szCs w:val="24"/>
          <w:lang w:val="fr-FR"/>
        </w:rPr>
        <w:t xml:space="preserve"> sans incidence ni sur la production agricole </w:t>
      </w:r>
      <w:r w:rsidR="00BD63B2" w:rsidRPr="007B21AB">
        <w:rPr>
          <w:rFonts w:ascii="Times New Roman" w:hAnsi="Times New Roman" w:cs="Times New Roman"/>
          <w:sz w:val="24"/>
          <w:szCs w:val="24"/>
          <w:lang w:val="fr-FR"/>
        </w:rPr>
        <w:t xml:space="preserve">pour l’alimentation </w:t>
      </w:r>
      <w:r w:rsidR="003E0089" w:rsidRPr="007B21AB">
        <w:rPr>
          <w:rFonts w:ascii="Times New Roman" w:hAnsi="Times New Roman" w:cs="Times New Roman"/>
          <w:sz w:val="24"/>
          <w:szCs w:val="24"/>
          <w:lang w:val="fr-FR"/>
        </w:rPr>
        <w:t xml:space="preserve">animale, ni </w:t>
      </w:r>
      <w:r w:rsidR="00A53832" w:rsidRPr="007B21AB">
        <w:rPr>
          <w:rFonts w:ascii="Times New Roman" w:hAnsi="Times New Roman" w:cs="Times New Roman"/>
          <w:sz w:val="24"/>
          <w:szCs w:val="24"/>
          <w:lang w:val="fr-FR"/>
        </w:rPr>
        <w:t>humaine.</w:t>
      </w:r>
    </w:p>
    <w:p w:rsidR="00A53832" w:rsidRPr="007B21AB" w:rsidRDefault="00A53832" w:rsidP="003B1A34">
      <w:pPr>
        <w:rPr>
          <w:rFonts w:ascii="Times New Roman" w:hAnsi="Times New Roman" w:cs="Times New Roman"/>
          <w:sz w:val="24"/>
          <w:szCs w:val="24"/>
          <w:shd w:val="clear" w:color="auto" w:fill="FFFFFF"/>
          <w:lang w:val="fr-FR"/>
        </w:rPr>
      </w:pPr>
      <w:r w:rsidRPr="007B21AB">
        <w:rPr>
          <w:rFonts w:ascii="Times New Roman" w:hAnsi="Times New Roman" w:cs="Times New Roman"/>
          <w:sz w:val="24"/>
          <w:szCs w:val="24"/>
          <w:shd w:val="clear" w:color="auto" w:fill="FFFFFF"/>
          <w:lang w:val="fr-FR"/>
        </w:rPr>
        <w:t>Ce carburant</w:t>
      </w:r>
      <w:r w:rsidR="00BD63B2" w:rsidRPr="007B21AB">
        <w:rPr>
          <w:rFonts w:ascii="Times New Roman" w:hAnsi="Times New Roman" w:cs="Times New Roman"/>
          <w:sz w:val="24"/>
          <w:szCs w:val="24"/>
          <w:shd w:val="clear" w:color="auto" w:fill="FFFFFF"/>
          <w:lang w:val="fr-FR"/>
        </w:rPr>
        <w:t xml:space="preserve"> est issu</w:t>
      </w:r>
      <w:r w:rsidR="00CB2D42" w:rsidRPr="007B21AB">
        <w:rPr>
          <w:rFonts w:ascii="Times New Roman" w:hAnsi="Times New Roman" w:cs="Times New Roman"/>
          <w:sz w:val="24"/>
          <w:szCs w:val="24"/>
          <w:shd w:val="clear" w:color="auto" w:fill="FFFFFF"/>
          <w:lang w:val="fr-FR"/>
        </w:rPr>
        <w:t xml:space="preserve"> de l</w:t>
      </w:r>
      <w:r w:rsidR="00BD63B2" w:rsidRPr="007B21AB">
        <w:rPr>
          <w:rFonts w:ascii="Times New Roman" w:hAnsi="Times New Roman" w:cs="Times New Roman"/>
          <w:sz w:val="24"/>
          <w:szCs w:val="24"/>
          <w:shd w:val="clear" w:color="auto" w:fill="FFFFFF"/>
          <w:lang w:val="fr-FR"/>
        </w:rPr>
        <w:t>a fermentation (betterave</w:t>
      </w:r>
      <w:r w:rsidR="00CB2D42" w:rsidRPr="007B21AB">
        <w:rPr>
          <w:rFonts w:ascii="Times New Roman" w:hAnsi="Times New Roman" w:cs="Times New Roman"/>
          <w:sz w:val="24"/>
          <w:szCs w:val="24"/>
          <w:shd w:val="clear" w:color="auto" w:fill="FFFFFF"/>
          <w:lang w:val="fr-FR"/>
        </w:rPr>
        <w:t xml:space="preserve"> à sucre.</w:t>
      </w:r>
      <w:r w:rsidRPr="007B21AB">
        <w:rPr>
          <w:rFonts w:ascii="Times New Roman" w:hAnsi="Times New Roman" w:cs="Times New Roman"/>
          <w:sz w:val="24"/>
          <w:szCs w:val="24"/>
          <w:shd w:val="clear" w:color="auto" w:fill="FFFFFF"/>
          <w:lang w:val="fr-FR"/>
        </w:rPr>
        <w:t xml:space="preserve">) ou de la distillation de l'amidon du froment ou du maïs et en normes générale </w:t>
      </w:r>
      <w:r w:rsidR="00CB2D42" w:rsidRPr="007B21AB">
        <w:rPr>
          <w:rFonts w:ascii="Times New Roman" w:hAnsi="Times New Roman" w:cs="Times New Roman"/>
          <w:sz w:val="24"/>
          <w:szCs w:val="24"/>
          <w:shd w:val="clear" w:color="auto" w:fill="FFFFFF"/>
          <w:lang w:val="fr-FR"/>
        </w:rPr>
        <w:t xml:space="preserve">de végétaux et de </w:t>
      </w:r>
      <w:r w:rsidR="00056A57" w:rsidRPr="007B21AB">
        <w:rPr>
          <w:rFonts w:ascii="Times New Roman" w:hAnsi="Times New Roman" w:cs="Times New Roman"/>
          <w:sz w:val="24"/>
          <w:szCs w:val="24"/>
          <w:shd w:val="clear" w:color="auto" w:fill="FFFFFF"/>
          <w:lang w:val="fr-FR"/>
        </w:rPr>
        <w:t>résidus de</w:t>
      </w:r>
      <w:r w:rsidR="00CB2D42" w:rsidRPr="007B21AB">
        <w:rPr>
          <w:rFonts w:ascii="Times New Roman" w:hAnsi="Times New Roman" w:cs="Times New Roman"/>
          <w:sz w:val="24"/>
          <w:szCs w:val="24"/>
          <w:shd w:val="clear" w:color="auto" w:fill="FFFFFF"/>
          <w:lang w:val="fr-FR"/>
        </w:rPr>
        <w:t xml:space="preserve"> végétaux.</w:t>
      </w:r>
    </w:p>
    <w:p w:rsidR="00CB2D42" w:rsidRPr="007B21AB" w:rsidRDefault="00CB2D42" w:rsidP="003B1A34">
      <w:pPr>
        <w:rPr>
          <w:rFonts w:ascii="Times New Roman" w:hAnsi="Times New Roman" w:cs="Times New Roman"/>
          <w:sz w:val="24"/>
          <w:szCs w:val="24"/>
          <w:lang w:val="fr-FR"/>
        </w:rPr>
      </w:pPr>
      <w:r w:rsidRPr="007B21AB">
        <w:rPr>
          <w:rFonts w:ascii="Times New Roman" w:hAnsi="Times New Roman" w:cs="Times New Roman"/>
          <w:sz w:val="24"/>
          <w:szCs w:val="24"/>
          <w:lang w:val="fr-FR"/>
        </w:rPr>
        <w:t>L'éthanol</w:t>
      </w:r>
      <w:r w:rsidR="006823AB">
        <w:rPr>
          <w:rFonts w:ascii="Times New Roman" w:hAnsi="Times New Roman" w:cs="Times New Roman"/>
          <w:sz w:val="24"/>
          <w:szCs w:val="24"/>
          <w:lang w:val="fr-FR"/>
        </w:rPr>
        <w:t xml:space="preserve"> rejette à sa combustion essentiellement de la vapeur d’eau et donc</w:t>
      </w:r>
      <w:r w:rsidRPr="007B21AB">
        <w:rPr>
          <w:rFonts w:ascii="Times New Roman" w:hAnsi="Times New Roman" w:cs="Times New Roman"/>
          <w:sz w:val="24"/>
          <w:szCs w:val="24"/>
          <w:lang w:val="fr-FR"/>
        </w:rPr>
        <w:t xml:space="preserve"> émet au final 80% de gaz à effet de serre </w:t>
      </w:r>
      <w:r w:rsidR="00A53832" w:rsidRPr="007B21AB">
        <w:rPr>
          <w:rFonts w:ascii="Times New Roman" w:hAnsi="Times New Roman" w:cs="Times New Roman"/>
          <w:sz w:val="24"/>
          <w:szCs w:val="24"/>
          <w:lang w:val="fr-FR"/>
        </w:rPr>
        <w:t>en moins par rapport aux carburants fossiles</w:t>
      </w:r>
      <w:r w:rsidRPr="007B21AB">
        <w:rPr>
          <w:rFonts w:ascii="Times New Roman" w:hAnsi="Times New Roman" w:cs="Times New Roman"/>
          <w:sz w:val="24"/>
          <w:szCs w:val="24"/>
          <w:lang w:val="fr-FR"/>
        </w:rPr>
        <w:t xml:space="preserve"> et l’absence de particules fines à sa combustion</w:t>
      </w:r>
      <w:r w:rsidR="006823AB">
        <w:rPr>
          <w:rFonts w:ascii="Times New Roman" w:hAnsi="Times New Roman" w:cs="Times New Roman"/>
          <w:sz w:val="24"/>
          <w:szCs w:val="24"/>
          <w:lang w:val="fr-FR"/>
        </w:rPr>
        <w:t>.</w:t>
      </w:r>
      <w:r w:rsidR="00BD63B2" w:rsidRPr="007B21AB">
        <w:rPr>
          <w:rFonts w:ascii="Times New Roman" w:hAnsi="Times New Roman" w:cs="Times New Roman"/>
          <w:sz w:val="24"/>
          <w:szCs w:val="24"/>
          <w:lang w:val="fr-FR"/>
        </w:rPr>
        <w:t xml:space="preserve"> (vu la captation du CO²</w:t>
      </w:r>
      <w:r w:rsidRPr="007B21AB">
        <w:rPr>
          <w:rFonts w:ascii="Times New Roman" w:hAnsi="Times New Roman" w:cs="Times New Roman"/>
          <w:sz w:val="24"/>
          <w:szCs w:val="24"/>
          <w:lang w:val="fr-FR"/>
        </w:rPr>
        <w:t xml:space="preserve"> par les plantes nécessaires à sa production</w:t>
      </w:r>
      <w:r w:rsidR="00BD63B2" w:rsidRPr="007B21AB">
        <w:rPr>
          <w:rFonts w:ascii="Times New Roman" w:hAnsi="Times New Roman" w:cs="Times New Roman"/>
          <w:sz w:val="24"/>
          <w:szCs w:val="24"/>
          <w:lang w:val="fr-FR"/>
        </w:rPr>
        <w:t>, son empreinte CO² est proche de zéro</w:t>
      </w:r>
      <w:r w:rsidRPr="007B21AB">
        <w:rPr>
          <w:rFonts w:ascii="Times New Roman" w:hAnsi="Times New Roman" w:cs="Times New Roman"/>
          <w:sz w:val="24"/>
          <w:szCs w:val="24"/>
          <w:lang w:val="fr-FR"/>
        </w:rPr>
        <w:t>).</w:t>
      </w:r>
    </w:p>
    <w:p w:rsidR="00BD63B2" w:rsidRPr="007B21AB" w:rsidRDefault="005C42CE" w:rsidP="003B1A34">
      <w:pPr>
        <w:rPr>
          <w:rFonts w:ascii="Times New Roman" w:hAnsi="Times New Roman" w:cs="Times New Roman"/>
          <w:sz w:val="24"/>
          <w:szCs w:val="24"/>
          <w:lang w:val="fr-FR"/>
        </w:rPr>
      </w:pPr>
      <w:r>
        <w:rPr>
          <w:rFonts w:ascii="Times New Roman" w:hAnsi="Times New Roman" w:cs="Times New Roman"/>
          <w:sz w:val="24"/>
          <w:szCs w:val="24"/>
          <w:lang w:val="fr-FR"/>
        </w:rPr>
        <w:t xml:space="preserve">Au même titre que le </w:t>
      </w:r>
      <w:r w:rsidR="005744CF">
        <w:rPr>
          <w:rFonts w:ascii="Times New Roman" w:hAnsi="Times New Roman" w:cs="Times New Roman"/>
          <w:sz w:val="24"/>
          <w:szCs w:val="24"/>
          <w:lang w:val="fr-FR"/>
        </w:rPr>
        <w:t>diester,</w:t>
      </w:r>
      <w:r>
        <w:rPr>
          <w:rFonts w:ascii="Times New Roman" w:hAnsi="Times New Roman" w:cs="Times New Roman"/>
          <w:sz w:val="24"/>
          <w:szCs w:val="24"/>
          <w:lang w:val="fr-FR"/>
        </w:rPr>
        <w:t xml:space="preserve"> l’éthanol est </w:t>
      </w:r>
      <w:r w:rsidR="005744CF">
        <w:rPr>
          <w:rFonts w:ascii="Times New Roman" w:hAnsi="Times New Roman" w:cs="Times New Roman"/>
          <w:sz w:val="24"/>
          <w:szCs w:val="24"/>
          <w:lang w:val="fr-FR"/>
        </w:rPr>
        <w:t>une vraie alternative crédible</w:t>
      </w:r>
      <w:bookmarkStart w:id="0" w:name="_GoBack"/>
      <w:bookmarkEnd w:id="0"/>
      <w:r>
        <w:rPr>
          <w:rFonts w:ascii="Times New Roman" w:hAnsi="Times New Roman" w:cs="Times New Roman"/>
          <w:sz w:val="24"/>
          <w:szCs w:val="24"/>
          <w:lang w:val="fr-FR"/>
        </w:rPr>
        <w:t xml:space="preserve"> aux carburants fossiles</w:t>
      </w:r>
      <w:r w:rsidR="00081483">
        <w:rPr>
          <w:rFonts w:ascii="Times New Roman" w:hAnsi="Times New Roman" w:cs="Times New Roman"/>
          <w:sz w:val="24"/>
          <w:szCs w:val="24"/>
          <w:lang w:val="fr-FR"/>
        </w:rPr>
        <w:t>,</w:t>
      </w:r>
      <w:r>
        <w:rPr>
          <w:rFonts w:ascii="Times New Roman" w:hAnsi="Times New Roman" w:cs="Times New Roman"/>
          <w:sz w:val="24"/>
          <w:szCs w:val="24"/>
          <w:lang w:val="fr-FR"/>
        </w:rPr>
        <w:t xml:space="preserve"> </w:t>
      </w:r>
      <w:r w:rsidR="00081483">
        <w:rPr>
          <w:rFonts w:ascii="Times New Roman" w:hAnsi="Times New Roman" w:cs="Times New Roman"/>
          <w:sz w:val="24"/>
          <w:szCs w:val="24"/>
          <w:lang w:val="fr-FR"/>
        </w:rPr>
        <w:t>ce qui permet à la transition énergétique</w:t>
      </w:r>
      <w:r w:rsidR="005744CF">
        <w:rPr>
          <w:rFonts w:ascii="Times New Roman" w:hAnsi="Times New Roman" w:cs="Times New Roman"/>
          <w:sz w:val="24"/>
          <w:szCs w:val="24"/>
          <w:lang w:val="fr-FR"/>
        </w:rPr>
        <w:t>, de prolonger la vie des moteurs thermiques à combustion interne</w:t>
      </w:r>
      <w:r w:rsidR="00081483">
        <w:rPr>
          <w:rFonts w:ascii="Times New Roman" w:hAnsi="Times New Roman" w:cs="Times New Roman"/>
          <w:sz w:val="24"/>
          <w:szCs w:val="24"/>
          <w:lang w:val="fr-FR"/>
        </w:rPr>
        <w:t xml:space="preserve"> toute en respectant l’environnement et notre atmosphère</w:t>
      </w:r>
      <w:r w:rsidR="005744CF">
        <w:rPr>
          <w:rFonts w:ascii="Times New Roman" w:hAnsi="Times New Roman" w:cs="Times New Roman"/>
          <w:sz w:val="24"/>
          <w:szCs w:val="24"/>
          <w:lang w:val="fr-FR"/>
        </w:rPr>
        <w:t>.</w:t>
      </w:r>
    </w:p>
    <w:p w:rsidR="00BD63B2" w:rsidRDefault="00BD63B2" w:rsidP="003B1A34">
      <w:pPr>
        <w:rPr>
          <w:rFonts w:ascii="Times New Roman" w:hAnsi="Times New Roman" w:cs="Times New Roman"/>
          <w:lang w:val="fr-FR"/>
        </w:rPr>
      </w:pPr>
    </w:p>
    <w:p w:rsidR="003B1A34" w:rsidRPr="00BD63B2"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lastRenderedPageBreak/>
        <w:t>Un équipement électrique global basse consommation énergétique,</w:t>
      </w:r>
      <w:r w:rsidR="00A53832">
        <w:rPr>
          <w:rFonts w:ascii="Times New Roman" w:hAnsi="Times New Roman" w:cs="Times New Roman"/>
          <w:sz w:val="24"/>
          <w:szCs w:val="24"/>
          <w:lang w:val="fr-FR"/>
        </w:rPr>
        <w:t xml:space="preserve"> 100 % des </w:t>
      </w:r>
      <w:r>
        <w:rPr>
          <w:rFonts w:ascii="Times New Roman" w:hAnsi="Times New Roman" w:cs="Times New Roman"/>
          <w:sz w:val="24"/>
          <w:szCs w:val="24"/>
          <w:lang w:val="fr-FR"/>
        </w:rPr>
        <w:t>éclairage</w:t>
      </w:r>
      <w:r w:rsidR="00A53832">
        <w:rPr>
          <w:rFonts w:ascii="Times New Roman" w:hAnsi="Times New Roman" w:cs="Times New Roman"/>
          <w:sz w:val="24"/>
          <w:szCs w:val="24"/>
          <w:lang w:val="fr-FR"/>
        </w:rPr>
        <w:t>s</w:t>
      </w:r>
      <w:r w:rsidR="005744CF">
        <w:rPr>
          <w:rFonts w:ascii="Times New Roman" w:hAnsi="Times New Roman" w:cs="Times New Roman"/>
          <w:sz w:val="24"/>
          <w:szCs w:val="24"/>
          <w:lang w:val="fr-FR"/>
        </w:rPr>
        <w:t xml:space="preserve"> du parc </w:t>
      </w:r>
      <w:r w:rsidR="00A53832">
        <w:rPr>
          <w:rFonts w:ascii="Times New Roman" w:hAnsi="Times New Roman" w:cs="Times New Roman"/>
          <w:sz w:val="24"/>
          <w:szCs w:val="24"/>
          <w:lang w:val="fr-FR"/>
        </w:rPr>
        <w:t xml:space="preserve">sont en </w:t>
      </w:r>
      <w:r>
        <w:rPr>
          <w:rFonts w:ascii="Times New Roman" w:hAnsi="Times New Roman" w:cs="Times New Roman"/>
          <w:sz w:val="24"/>
          <w:szCs w:val="24"/>
          <w:lang w:val="fr-FR"/>
        </w:rPr>
        <w:t>led, y compris les équipements scéniques de la salle « Occitanie », ainsi que les éclairages extérieurs.</w:t>
      </w:r>
      <w:r w:rsidR="00BD63B2" w:rsidRPr="00BD63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D63B2" w:rsidRPr="00BD63B2">
        <w:rPr>
          <w:rFonts w:ascii="Times New Roman" w:hAnsi="Times New Roman" w:cs="Times New Roman"/>
          <w:noProof/>
          <w:sz w:val="24"/>
          <w:szCs w:val="24"/>
        </w:rPr>
        <w:drawing>
          <wp:inline distT="0" distB="0" distL="0" distR="0">
            <wp:extent cx="7325360" cy="4883573"/>
            <wp:effectExtent l="0" t="0" r="8890" b="0"/>
            <wp:docPr id="2" name="Image 2" descr="E:\Utilisateurs\Admin\Pictures\photo aout 2022\IMG_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ilisateurs\Admin\Pictures\photo aout 2022\IMG_108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25360" cy="4883573"/>
                    </a:xfrm>
                    <a:prstGeom prst="rect">
                      <a:avLst/>
                    </a:prstGeom>
                    <a:noFill/>
                    <a:ln>
                      <a:noFill/>
                    </a:ln>
                  </pic:spPr>
                </pic:pic>
              </a:graphicData>
            </a:graphic>
          </wp:inline>
        </w:drawing>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Une première centrale de production photovoltaï</w:t>
      </w:r>
      <w:r w:rsidR="007B2BBD">
        <w:rPr>
          <w:rFonts w:ascii="Times New Roman" w:hAnsi="Times New Roman" w:cs="Times New Roman"/>
          <w:sz w:val="24"/>
          <w:szCs w:val="24"/>
          <w:lang w:val="fr-FR"/>
        </w:rPr>
        <w:t xml:space="preserve">que d’une puissance de 20 Kw/hc </w:t>
      </w:r>
      <w:r>
        <w:rPr>
          <w:rFonts w:ascii="Times New Roman" w:hAnsi="Times New Roman" w:cs="Times New Roman"/>
          <w:sz w:val="24"/>
          <w:szCs w:val="24"/>
          <w:lang w:val="fr-FR"/>
        </w:rPr>
        <w:t>(panneaux recyclables à 98 %).</w:t>
      </w:r>
    </w:p>
    <w:p w:rsidR="00A53832" w:rsidRDefault="00A53832" w:rsidP="003B1A34">
      <w:pPr>
        <w:rPr>
          <w:rFonts w:ascii="Times New Roman" w:hAnsi="Times New Roman" w:cs="Times New Roman"/>
          <w:sz w:val="24"/>
          <w:szCs w:val="24"/>
          <w:lang w:val="fr-FR"/>
        </w:rPr>
      </w:pPr>
    </w:p>
    <w:p w:rsidR="003B1A34" w:rsidRDefault="00A53832" w:rsidP="00A53832">
      <w:pPr>
        <w:jc w:val="center"/>
        <w:rPr>
          <w:rFonts w:ascii="Times New Roman" w:hAnsi="Times New Roman" w:cs="Times New Roman"/>
          <w:sz w:val="24"/>
          <w:szCs w:val="24"/>
          <w:lang w:val="fr-FR"/>
        </w:rPr>
      </w:pPr>
      <w:r>
        <w:rPr>
          <w:noProof/>
        </w:rPr>
        <w:drawing>
          <wp:inline distT="0" distB="0" distL="0" distR="0" wp14:anchorId="7CB1BB0A" wp14:editId="49616518">
            <wp:extent cx="7197939" cy="3443592"/>
            <wp:effectExtent l="0" t="0" r="3175"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749" t="47216" r="51660" b="22514"/>
                    <a:stretch/>
                  </pic:blipFill>
                  <pic:spPr bwMode="auto">
                    <a:xfrm>
                      <a:off x="0" y="0"/>
                      <a:ext cx="7257400" cy="3472039"/>
                    </a:xfrm>
                    <a:prstGeom prst="rect">
                      <a:avLst/>
                    </a:prstGeom>
                    <a:ln>
                      <a:noFill/>
                    </a:ln>
                    <a:extLst>
                      <a:ext uri="{53640926-AAD7-44D8-BBD7-CCE9431645EC}">
                        <a14:shadowObscured xmlns:a14="http://schemas.microsoft.com/office/drawing/2010/main"/>
                      </a:ext>
                    </a:extLst>
                  </pic:spPr>
                </pic:pic>
              </a:graphicData>
            </a:graphic>
          </wp:inline>
        </w:drawing>
      </w:r>
    </w:p>
    <w:p w:rsidR="00A53832" w:rsidRDefault="00A53832" w:rsidP="003B1A34">
      <w:pPr>
        <w:rPr>
          <w:rFonts w:ascii="Times New Roman" w:hAnsi="Times New Roman" w:cs="Times New Roman"/>
          <w:b/>
          <w:bCs/>
          <w:sz w:val="24"/>
          <w:szCs w:val="24"/>
          <w:u w:val="single"/>
          <w:lang w:val="fr-FR"/>
        </w:rPr>
      </w:pPr>
    </w:p>
    <w:p w:rsidR="00A53832" w:rsidRDefault="00E47F34" w:rsidP="003B1A34">
      <w:pPr>
        <w:rPr>
          <w:rFonts w:ascii="Times New Roman" w:hAnsi="Times New Roman" w:cs="Times New Roman"/>
          <w:b/>
          <w:bCs/>
          <w:sz w:val="24"/>
          <w:szCs w:val="24"/>
          <w:u w:val="single"/>
          <w:lang w:val="fr-FR"/>
        </w:rPr>
      </w:pPr>
      <w:r>
        <w:rPr>
          <w:rFonts w:ascii="Times New Roman" w:hAnsi="Times New Roman" w:cs="Times New Roman"/>
          <w:b/>
          <w:bCs/>
          <w:sz w:val="24"/>
          <w:szCs w:val="24"/>
          <w:u w:val="single"/>
          <w:lang w:val="fr-FR"/>
        </w:rPr>
        <w:t xml:space="preserve">Depuis 10 ans la mise en place de ces mesures de réduction de l’empreinte carbonne du parc, à permit une réduction de plus de </w:t>
      </w:r>
      <w:r w:rsidR="00254415">
        <w:rPr>
          <w:rFonts w:ascii="Times New Roman" w:hAnsi="Times New Roman" w:cs="Times New Roman"/>
          <w:b/>
          <w:bCs/>
          <w:sz w:val="24"/>
          <w:szCs w:val="24"/>
          <w:u w:val="single"/>
          <w:lang w:val="fr-FR"/>
        </w:rPr>
        <w:t>1.</w:t>
      </w:r>
      <w:r>
        <w:rPr>
          <w:rFonts w:ascii="Times New Roman" w:hAnsi="Times New Roman" w:cs="Times New Roman"/>
          <w:b/>
          <w:bCs/>
          <w:sz w:val="24"/>
          <w:szCs w:val="24"/>
          <w:u w:val="single"/>
          <w:lang w:val="fr-FR"/>
        </w:rPr>
        <w:t>400 tonnes d</w:t>
      </w:r>
      <w:r w:rsidR="005C42CE">
        <w:rPr>
          <w:rFonts w:ascii="Times New Roman" w:hAnsi="Times New Roman" w:cs="Times New Roman"/>
          <w:b/>
          <w:bCs/>
          <w:sz w:val="24"/>
          <w:szCs w:val="24"/>
          <w:u w:val="single"/>
          <w:lang w:val="fr-FR"/>
        </w:rPr>
        <w:t xml:space="preserve">es </w:t>
      </w:r>
      <w:r>
        <w:rPr>
          <w:rFonts w:ascii="Times New Roman" w:hAnsi="Times New Roman" w:cs="Times New Roman"/>
          <w:b/>
          <w:bCs/>
          <w:sz w:val="24"/>
          <w:szCs w:val="24"/>
          <w:u w:val="single"/>
          <w:lang w:val="fr-FR"/>
        </w:rPr>
        <w:t>émission</w:t>
      </w:r>
      <w:r w:rsidR="005C42CE">
        <w:rPr>
          <w:rFonts w:ascii="Times New Roman" w:hAnsi="Times New Roman" w:cs="Times New Roman"/>
          <w:b/>
          <w:bCs/>
          <w:sz w:val="24"/>
          <w:szCs w:val="24"/>
          <w:u w:val="single"/>
          <w:lang w:val="fr-FR"/>
        </w:rPr>
        <w:t>s</w:t>
      </w:r>
      <w:r>
        <w:rPr>
          <w:rFonts w:ascii="Times New Roman" w:hAnsi="Times New Roman" w:cs="Times New Roman"/>
          <w:b/>
          <w:bCs/>
          <w:sz w:val="24"/>
          <w:szCs w:val="24"/>
          <w:u w:val="single"/>
          <w:lang w:val="fr-FR"/>
        </w:rPr>
        <w:t xml:space="preserve"> de CO²</w:t>
      </w:r>
      <w:r w:rsidR="00254415">
        <w:rPr>
          <w:rFonts w:ascii="Times New Roman" w:hAnsi="Times New Roman" w:cs="Times New Roman"/>
          <w:b/>
          <w:bCs/>
          <w:sz w:val="24"/>
          <w:szCs w:val="24"/>
          <w:u w:val="single"/>
          <w:lang w:val="fr-FR"/>
        </w:rPr>
        <w:t>.</w:t>
      </w:r>
    </w:p>
    <w:p w:rsidR="00BD63B2" w:rsidRDefault="00BD63B2" w:rsidP="003B1A34">
      <w:pPr>
        <w:rPr>
          <w:rFonts w:ascii="Times New Roman" w:hAnsi="Times New Roman" w:cs="Times New Roman"/>
          <w:b/>
          <w:bCs/>
          <w:sz w:val="24"/>
          <w:szCs w:val="24"/>
          <w:u w:val="single"/>
          <w:lang w:val="fr-FR"/>
        </w:rPr>
      </w:pPr>
    </w:p>
    <w:p w:rsidR="003B1A34" w:rsidRPr="005744CF" w:rsidRDefault="003B1A34" w:rsidP="005744CF">
      <w:pPr>
        <w:jc w:val="center"/>
        <w:rPr>
          <w:rFonts w:ascii="Times New Roman" w:hAnsi="Times New Roman" w:cs="Times New Roman"/>
          <w:b/>
          <w:bCs/>
          <w:sz w:val="32"/>
          <w:szCs w:val="24"/>
          <w:u w:val="single"/>
          <w:lang w:val="fr-FR"/>
        </w:rPr>
      </w:pPr>
      <w:r w:rsidRPr="005744CF">
        <w:rPr>
          <w:rFonts w:ascii="Times New Roman" w:hAnsi="Times New Roman" w:cs="Times New Roman"/>
          <w:b/>
          <w:bCs/>
          <w:sz w:val="32"/>
          <w:szCs w:val="24"/>
          <w:u w:val="single"/>
          <w:lang w:val="fr-FR"/>
        </w:rPr>
        <w:lastRenderedPageBreak/>
        <w:t>Les développements :</w:t>
      </w:r>
    </w:p>
    <w:p w:rsidR="003B1A34" w:rsidRDefault="003B1A34" w:rsidP="003B1A34">
      <w:pPr>
        <w:rPr>
          <w:rFonts w:ascii="Times New Roman" w:hAnsi="Times New Roman" w:cs="Times New Roman"/>
          <w:sz w:val="24"/>
          <w:szCs w:val="24"/>
          <w:lang w:val="fr-FR"/>
        </w:rPr>
      </w:pPr>
      <w:r w:rsidRPr="005744CF">
        <w:rPr>
          <w:rFonts w:ascii="Times New Roman" w:hAnsi="Times New Roman" w:cs="Times New Roman"/>
          <w:b/>
          <w:bCs/>
          <w:i/>
          <w:iCs/>
          <w:sz w:val="24"/>
          <w:szCs w:val="24"/>
          <w:u w:val="single"/>
          <w:lang w:val="fr-FR"/>
        </w:rPr>
        <w:t>Résidentiels :</w:t>
      </w:r>
      <w:r>
        <w:rPr>
          <w:rFonts w:ascii="Times New Roman" w:hAnsi="Times New Roman" w:cs="Times New Roman"/>
          <w:b/>
          <w:bCs/>
          <w:i/>
          <w:iCs/>
          <w:sz w:val="24"/>
          <w:szCs w:val="24"/>
          <w:lang w:val="fr-FR"/>
        </w:rPr>
        <w:t xml:space="preserve">  </w:t>
      </w:r>
      <w:r>
        <w:rPr>
          <w:rFonts w:ascii="Times New Roman" w:hAnsi="Times New Roman" w:cs="Times New Roman"/>
          <w:sz w:val="24"/>
          <w:szCs w:val="24"/>
          <w:lang w:val="fr-FR"/>
        </w:rPr>
        <w:t xml:space="preserve">cette deuxième phase de développement </w:t>
      </w:r>
      <w:r w:rsidR="005C42CE">
        <w:rPr>
          <w:rFonts w:ascii="Times New Roman" w:hAnsi="Times New Roman" w:cs="Times New Roman"/>
          <w:sz w:val="24"/>
          <w:szCs w:val="24"/>
          <w:lang w:val="fr-FR"/>
        </w:rPr>
        <w:t xml:space="preserve">du domaine des Bouscaillous, </w:t>
      </w:r>
      <w:r>
        <w:rPr>
          <w:rFonts w:ascii="Times New Roman" w:hAnsi="Times New Roman" w:cs="Times New Roman"/>
          <w:sz w:val="24"/>
          <w:szCs w:val="24"/>
          <w:lang w:val="fr-FR"/>
        </w:rPr>
        <w:t xml:space="preserve">porte sur la création </w:t>
      </w:r>
      <w:r w:rsidR="005C42CE">
        <w:rPr>
          <w:rFonts w:ascii="Times New Roman" w:hAnsi="Times New Roman" w:cs="Times New Roman"/>
          <w:sz w:val="24"/>
          <w:szCs w:val="24"/>
          <w:lang w:val="fr-FR"/>
        </w:rPr>
        <w:t xml:space="preserve">d’hébergement avec entre autre la création </w:t>
      </w:r>
      <w:r>
        <w:rPr>
          <w:rFonts w:ascii="Times New Roman" w:hAnsi="Times New Roman" w:cs="Times New Roman"/>
          <w:sz w:val="24"/>
          <w:szCs w:val="24"/>
          <w:lang w:val="fr-FR"/>
        </w:rPr>
        <w:t xml:space="preserve">d’une résidence hôtelière, qui à terme comportera une capacité de </w:t>
      </w:r>
      <w:r w:rsidR="00F46F72">
        <w:rPr>
          <w:rFonts w:ascii="Times New Roman" w:hAnsi="Times New Roman" w:cs="Times New Roman"/>
          <w:color w:val="1F497D"/>
          <w:sz w:val="24"/>
          <w:szCs w:val="24"/>
          <w:lang w:val="fr-FR"/>
        </w:rPr>
        <w:t>4</w:t>
      </w:r>
      <w:r>
        <w:rPr>
          <w:rFonts w:ascii="Times New Roman" w:hAnsi="Times New Roman" w:cs="Times New Roman"/>
          <w:color w:val="1F497D"/>
          <w:sz w:val="24"/>
          <w:szCs w:val="24"/>
          <w:lang w:val="fr-FR"/>
        </w:rPr>
        <w:t>0 lits</w:t>
      </w:r>
      <w:r>
        <w:rPr>
          <w:rFonts w:ascii="Times New Roman" w:hAnsi="Times New Roman" w:cs="Times New Roman"/>
          <w:sz w:val="24"/>
          <w:szCs w:val="24"/>
          <w:lang w:val="fr-FR"/>
        </w:rPr>
        <w:t>, aménagement au sein de l’atout majeur du domaine, son environnement naturel de plein bois. Tel que prévu dans le PLUI de l’inter communalité « Muses et Raspes du Tarn ».</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 xml:space="preserve">Sous la forme d’éco-lodges en parfaite intégration et harmonie avec le milieu naturel. Structures de 19 m² d’emprise au sol, construites en matériaux naturels recyclables (production lozérienne de bois de « Douglas et d’épicéa ». </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Cet aménagement permettra de satisfaire la demande croissante de service « clés en main » sollicitée par la clientèle des « </w:t>
      </w:r>
      <w:r w:rsidR="00F46F72">
        <w:rPr>
          <w:rFonts w:ascii="Times New Roman" w:hAnsi="Times New Roman" w:cs="Times New Roman"/>
          <w:sz w:val="24"/>
          <w:szCs w:val="24"/>
          <w:lang w:val="fr-FR"/>
        </w:rPr>
        <w:t>incentives</w:t>
      </w:r>
      <w:r>
        <w:rPr>
          <w:rFonts w:ascii="Times New Roman" w:hAnsi="Times New Roman" w:cs="Times New Roman"/>
          <w:sz w:val="24"/>
          <w:szCs w:val="24"/>
          <w:lang w:val="fr-FR"/>
        </w:rPr>
        <w:t> », en</w:t>
      </w:r>
      <w:r w:rsidR="00F46F72">
        <w:rPr>
          <w:rFonts w:ascii="Times New Roman" w:hAnsi="Times New Roman" w:cs="Times New Roman"/>
          <w:sz w:val="24"/>
          <w:szCs w:val="24"/>
          <w:lang w:val="fr-FR"/>
        </w:rPr>
        <w:t xml:space="preserve"> séminaire </w:t>
      </w:r>
      <w:r w:rsidR="005C42CE">
        <w:rPr>
          <w:rFonts w:ascii="Times New Roman" w:hAnsi="Times New Roman" w:cs="Times New Roman"/>
          <w:sz w:val="24"/>
          <w:szCs w:val="24"/>
          <w:lang w:val="fr-FR"/>
        </w:rPr>
        <w:t xml:space="preserve">et des groupes de particuliers en évènements </w:t>
      </w:r>
      <w:r w:rsidR="00F61947">
        <w:rPr>
          <w:rFonts w:ascii="Times New Roman" w:hAnsi="Times New Roman" w:cs="Times New Roman"/>
          <w:sz w:val="24"/>
          <w:szCs w:val="24"/>
          <w:lang w:val="fr-FR"/>
        </w:rPr>
        <w:t>privés, souhaitant</w:t>
      </w:r>
      <w:r w:rsidR="005C42CE">
        <w:rPr>
          <w:rFonts w:ascii="Times New Roman" w:hAnsi="Times New Roman" w:cs="Times New Roman"/>
          <w:sz w:val="24"/>
          <w:szCs w:val="24"/>
          <w:lang w:val="fr-FR"/>
        </w:rPr>
        <w:t> :</w:t>
      </w:r>
    </w:p>
    <w:p w:rsidR="003B1A34" w:rsidRDefault="00F46F72" w:rsidP="00F46F72">
      <w:pPr>
        <w:rPr>
          <w:rFonts w:ascii="Times New Roman" w:hAnsi="Times New Roman" w:cs="Times New Roman"/>
          <w:sz w:val="24"/>
          <w:szCs w:val="24"/>
          <w:lang w:val="fr-FR"/>
        </w:rPr>
      </w:pPr>
      <w:r>
        <w:rPr>
          <w:rFonts w:ascii="Times New Roman" w:hAnsi="Times New Roman" w:cs="Times New Roman"/>
          <w:sz w:val="24"/>
          <w:szCs w:val="24"/>
          <w:lang w:val="fr-FR"/>
        </w:rPr>
        <w:t>En</w:t>
      </w:r>
      <w:r w:rsidR="003B1A34">
        <w:rPr>
          <w:rFonts w:ascii="Times New Roman" w:hAnsi="Times New Roman" w:cs="Times New Roman"/>
          <w:sz w:val="24"/>
          <w:szCs w:val="24"/>
          <w:lang w:val="fr-FR"/>
        </w:rPr>
        <w:t xml:space="preserve"> premier lieu :  réduire leur</w:t>
      </w:r>
      <w:r w:rsidR="005C42CE">
        <w:rPr>
          <w:rFonts w:ascii="Times New Roman" w:hAnsi="Times New Roman" w:cs="Times New Roman"/>
          <w:sz w:val="24"/>
          <w:szCs w:val="24"/>
          <w:lang w:val="fr-FR"/>
        </w:rPr>
        <w:t>s</w:t>
      </w:r>
      <w:r w:rsidR="003B1A34">
        <w:rPr>
          <w:rFonts w:ascii="Times New Roman" w:hAnsi="Times New Roman" w:cs="Times New Roman"/>
          <w:sz w:val="24"/>
          <w:szCs w:val="24"/>
          <w:lang w:val="fr-FR"/>
        </w:rPr>
        <w:t xml:space="preserve"> déplacement</w:t>
      </w:r>
      <w:r w:rsidR="005C42CE">
        <w:rPr>
          <w:rFonts w:ascii="Times New Roman" w:hAnsi="Times New Roman" w:cs="Times New Roman"/>
          <w:sz w:val="24"/>
          <w:szCs w:val="24"/>
          <w:lang w:val="fr-FR"/>
        </w:rPr>
        <w:t>s</w:t>
      </w:r>
      <w:r w:rsidR="003B1A34">
        <w:rPr>
          <w:rFonts w:ascii="Times New Roman" w:hAnsi="Times New Roman" w:cs="Times New Roman"/>
          <w:sz w:val="24"/>
          <w:szCs w:val="24"/>
          <w:lang w:val="fr-FR"/>
        </w:rPr>
        <w:t xml:space="preserve"> </w:t>
      </w:r>
    </w:p>
    <w:p w:rsidR="003B1A34" w:rsidRDefault="00F46F72" w:rsidP="00F46F72">
      <w:pPr>
        <w:rPr>
          <w:rFonts w:ascii="Times New Roman" w:hAnsi="Times New Roman" w:cs="Times New Roman"/>
          <w:sz w:val="24"/>
          <w:szCs w:val="24"/>
          <w:lang w:val="fr-FR"/>
        </w:rPr>
      </w:pPr>
      <w:r>
        <w:rPr>
          <w:rFonts w:ascii="Times New Roman" w:hAnsi="Times New Roman" w:cs="Times New Roman"/>
          <w:sz w:val="24"/>
          <w:szCs w:val="24"/>
          <w:lang w:val="fr-FR"/>
        </w:rPr>
        <w:t>En</w:t>
      </w:r>
      <w:r w:rsidR="003B1A34">
        <w:rPr>
          <w:rFonts w:ascii="Times New Roman" w:hAnsi="Times New Roman" w:cs="Times New Roman"/>
          <w:sz w:val="24"/>
          <w:szCs w:val="24"/>
          <w:lang w:val="fr-FR"/>
        </w:rPr>
        <w:t xml:space="preserve"> deuxième : bénéficier d’une offre « all inclusive »</w:t>
      </w:r>
    </w:p>
    <w:p w:rsidR="003B1A34" w:rsidRDefault="00F46F72" w:rsidP="00F46F72">
      <w:pPr>
        <w:rPr>
          <w:rFonts w:ascii="Times New Roman" w:hAnsi="Times New Roman" w:cs="Times New Roman"/>
          <w:sz w:val="24"/>
          <w:szCs w:val="24"/>
          <w:lang w:val="fr-FR"/>
        </w:rPr>
      </w:pPr>
      <w:r>
        <w:rPr>
          <w:rFonts w:ascii="Times New Roman" w:hAnsi="Times New Roman" w:cs="Times New Roman"/>
          <w:sz w:val="24"/>
          <w:szCs w:val="24"/>
          <w:lang w:val="fr-FR"/>
        </w:rPr>
        <w:t>En</w:t>
      </w:r>
      <w:r w:rsidR="003B1A34">
        <w:rPr>
          <w:rFonts w:ascii="Times New Roman" w:hAnsi="Times New Roman" w:cs="Times New Roman"/>
          <w:sz w:val="24"/>
          <w:szCs w:val="24"/>
          <w:lang w:val="fr-FR"/>
        </w:rPr>
        <w:t xml:space="preserve"> troisième : le respect des circuits courts et développement durable.</w:t>
      </w:r>
    </w:p>
    <w:p w:rsidR="003B1A34" w:rsidRDefault="003B1A34" w:rsidP="003B1A34">
      <w:pPr>
        <w:rPr>
          <w:rFonts w:ascii="Times New Roman" w:hAnsi="Times New Roman" w:cs="Times New Roman"/>
          <w:sz w:val="24"/>
          <w:szCs w:val="24"/>
          <w:lang w:val="fr-FR"/>
        </w:rPr>
      </w:pPr>
    </w:p>
    <w:p w:rsidR="003B1A34" w:rsidRDefault="003B1A34" w:rsidP="003B1A34">
      <w:pPr>
        <w:rPr>
          <w:rFonts w:ascii="Times New Roman" w:hAnsi="Times New Roman" w:cs="Times New Roman"/>
          <w:b/>
          <w:bCs/>
          <w:i/>
          <w:iCs/>
          <w:sz w:val="24"/>
          <w:szCs w:val="24"/>
          <w:lang w:val="fr-FR"/>
        </w:rPr>
      </w:pPr>
      <w:r>
        <w:rPr>
          <w:rFonts w:ascii="Times New Roman" w:hAnsi="Times New Roman" w:cs="Times New Roman"/>
          <w:b/>
          <w:bCs/>
          <w:i/>
          <w:iCs/>
          <w:sz w:val="24"/>
          <w:szCs w:val="24"/>
          <w:u w:val="single"/>
          <w:lang w:val="fr-FR"/>
        </w:rPr>
        <w:t>Energétiques :</w:t>
      </w:r>
      <w:r>
        <w:rPr>
          <w:rFonts w:ascii="Times New Roman" w:hAnsi="Times New Roman" w:cs="Times New Roman"/>
          <w:b/>
          <w:bCs/>
          <w:i/>
          <w:iCs/>
          <w:sz w:val="24"/>
          <w:szCs w:val="24"/>
          <w:lang w:val="fr-FR"/>
        </w:rPr>
        <w:t> </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Dans la perspective de l’aménagement résidentiel, et dans la volonté de réduire</w:t>
      </w:r>
      <w:r w:rsidR="00254415">
        <w:rPr>
          <w:rFonts w:ascii="Times New Roman" w:hAnsi="Times New Roman" w:cs="Times New Roman"/>
          <w:sz w:val="24"/>
          <w:szCs w:val="24"/>
          <w:lang w:val="fr-FR"/>
        </w:rPr>
        <w:t xml:space="preserve"> davantage</w:t>
      </w:r>
      <w:r w:rsidR="005C42CE">
        <w:rPr>
          <w:rFonts w:ascii="Times New Roman" w:hAnsi="Times New Roman" w:cs="Times New Roman"/>
          <w:sz w:val="24"/>
          <w:szCs w:val="24"/>
          <w:lang w:val="fr-FR"/>
        </w:rPr>
        <w:t xml:space="preserve"> encore </w:t>
      </w:r>
      <w:r>
        <w:rPr>
          <w:rFonts w:ascii="Times New Roman" w:hAnsi="Times New Roman" w:cs="Times New Roman"/>
          <w:sz w:val="24"/>
          <w:szCs w:val="24"/>
          <w:lang w:val="fr-FR"/>
        </w:rPr>
        <w:t>l’empreinte Carbone, le domaine parc des bouscaillous s’est déjà engagé dans cette démarche, en assurant la plus parfaite préservation de notre biotope, voir même en le renforçant.</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Dans la même volonté affirmée,  le domaine a réalisé l’implantation de 200 m² de panneaux photovoltaïques  sur les toitures de la salle « Occitanie » et du restaurant « la table des bouscaillous » ce qui lui assure une autonomie énergétique de l’ordre de 150 %, l’excédent du  solde énergétique  sera augmenté par la réalisation de 3 hydro-génératrices de 20 KW /h / c,  alimentées par la ressource hydrique contenue dans un bassin colinéaire placé en partie haute du domaine et alimenté par la collecte des écoulements de surface.</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 xml:space="preserve">Le tout complété par l’implantation de 4 aérogénérateurs à double </w:t>
      </w:r>
      <w:r w:rsidR="002767F6">
        <w:rPr>
          <w:rFonts w:ascii="Times New Roman" w:hAnsi="Times New Roman" w:cs="Times New Roman"/>
          <w:sz w:val="24"/>
          <w:szCs w:val="24"/>
          <w:lang w:val="fr-FR"/>
        </w:rPr>
        <w:t>flux, à</w:t>
      </w:r>
      <w:r>
        <w:rPr>
          <w:rFonts w:ascii="Times New Roman" w:hAnsi="Times New Roman" w:cs="Times New Roman"/>
          <w:sz w:val="24"/>
          <w:szCs w:val="24"/>
          <w:lang w:val="fr-FR"/>
        </w:rPr>
        <w:t xml:space="preserve"> axe </w:t>
      </w:r>
      <w:r w:rsidR="002767F6">
        <w:rPr>
          <w:rFonts w:ascii="Times New Roman" w:hAnsi="Times New Roman" w:cs="Times New Roman"/>
          <w:sz w:val="24"/>
          <w:szCs w:val="24"/>
          <w:lang w:val="fr-FR"/>
        </w:rPr>
        <w:t>horizontale, à</w:t>
      </w:r>
      <w:r>
        <w:rPr>
          <w:rFonts w:ascii="Times New Roman" w:hAnsi="Times New Roman" w:cs="Times New Roman"/>
          <w:sz w:val="24"/>
          <w:szCs w:val="24"/>
          <w:lang w:val="fr-FR"/>
        </w:rPr>
        <w:t xml:space="preserve"> effet venturi, situés en faitage de </w:t>
      </w:r>
      <w:r w:rsidR="002767F6">
        <w:rPr>
          <w:rFonts w:ascii="Times New Roman" w:hAnsi="Times New Roman" w:cs="Times New Roman"/>
          <w:sz w:val="24"/>
          <w:szCs w:val="24"/>
          <w:lang w:val="fr-FR"/>
        </w:rPr>
        <w:t>toits, orientés</w:t>
      </w:r>
      <w:r>
        <w:rPr>
          <w:rFonts w:ascii="Times New Roman" w:hAnsi="Times New Roman" w:cs="Times New Roman"/>
          <w:sz w:val="24"/>
          <w:szCs w:val="24"/>
          <w:lang w:val="fr-FR"/>
        </w:rPr>
        <w:t xml:space="preserve"> nord sud, correspondant aux vents dominants du secteur.</w:t>
      </w:r>
    </w:p>
    <w:p w:rsidR="003B1A34" w:rsidRDefault="003B1A34" w:rsidP="009337D6">
      <w:pPr>
        <w:rPr>
          <w:rFonts w:ascii="Times New Roman" w:hAnsi="Times New Roman" w:cs="Times New Roman"/>
          <w:sz w:val="24"/>
          <w:szCs w:val="24"/>
          <w:lang w:val="fr-FR"/>
        </w:rPr>
      </w:pPr>
      <w:r>
        <w:rPr>
          <w:rFonts w:ascii="Times New Roman" w:hAnsi="Times New Roman" w:cs="Times New Roman"/>
          <w:sz w:val="24"/>
          <w:szCs w:val="24"/>
          <w:lang w:val="fr-FR"/>
        </w:rPr>
        <w:t>L’ensemble de la production énergétique du parc pourrait ainsi atte</w:t>
      </w:r>
      <w:r w:rsidR="00F46F72">
        <w:rPr>
          <w:rFonts w:ascii="Times New Roman" w:hAnsi="Times New Roman" w:cs="Times New Roman"/>
          <w:sz w:val="24"/>
          <w:szCs w:val="24"/>
          <w:lang w:val="fr-FR"/>
        </w:rPr>
        <w:t>indre à horizon 2030, les 200 K</w:t>
      </w:r>
      <w:r>
        <w:rPr>
          <w:rFonts w:ascii="Times New Roman" w:hAnsi="Times New Roman" w:cs="Times New Roman"/>
          <w:sz w:val="24"/>
          <w:szCs w:val="24"/>
          <w:lang w:val="fr-FR"/>
        </w:rPr>
        <w:t xml:space="preserve">W / h / c </w:t>
      </w:r>
      <w:r w:rsidR="006A0783">
        <w:rPr>
          <w:rFonts w:ascii="Times New Roman" w:hAnsi="Times New Roman" w:cs="Times New Roman"/>
          <w:sz w:val="24"/>
          <w:szCs w:val="24"/>
          <w:lang w:val="fr-FR"/>
        </w:rPr>
        <w:t xml:space="preserve">soit </w:t>
      </w:r>
      <w:r w:rsidR="00F46F72">
        <w:rPr>
          <w:rFonts w:ascii="Times New Roman" w:hAnsi="Times New Roman" w:cs="Times New Roman"/>
          <w:sz w:val="24"/>
          <w:szCs w:val="24"/>
          <w:lang w:val="fr-FR"/>
        </w:rPr>
        <w:t>une over production 1</w:t>
      </w:r>
      <w:r>
        <w:rPr>
          <w:rFonts w:ascii="Times New Roman" w:hAnsi="Times New Roman" w:cs="Times New Roman"/>
          <w:sz w:val="24"/>
          <w:szCs w:val="24"/>
          <w:lang w:val="fr-FR"/>
        </w:rPr>
        <w:t>50 KW / h / c</w:t>
      </w:r>
      <w:r w:rsidR="005744CF">
        <w:rPr>
          <w:rFonts w:ascii="Times New Roman" w:hAnsi="Times New Roman" w:cs="Times New Roman"/>
          <w:sz w:val="24"/>
          <w:szCs w:val="24"/>
          <w:lang w:val="fr-FR"/>
        </w:rPr>
        <w:t xml:space="preserve"> d’énergie blanche et verte.</w:t>
      </w:r>
    </w:p>
    <w:p w:rsidR="009C6914" w:rsidRDefault="009C6914" w:rsidP="003B1A34">
      <w:pPr>
        <w:rPr>
          <w:rFonts w:ascii="Times New Roman" w:hAnsi="Times New Roman" w:cs="Times New Roman"/>
          <w:sz w:val="24"/>
          <w:szCs w:val="24"/>
          <w:lang w:val="fr-FR"/>
        </w:rPr>
      </w:pPr>
    </w:p>
    <w:p w:rsidR="00596FAA" w:rsidRDefault="003B1A34" w:rsidP="003B1A34">
      <w:pPr>
        <w:rPr>
          <w:rFonts w:ascii="Times New Roman" w:hAnsi="Times New Roman" w:cs="Times New Roman"/>
          <w:b/>
          <w:bCs/>
          <w:i/>
          <w:iCs/>
          <w:sz w:val="24"/>
          <w:szCs w:val="24"/>
          <w:lang w:val="fr-FR"/>
        </w:rPr>
      </w:pPr>
      <w:r>
        <w:rPr>
          <w:rFonts w:ascii="Times New Roman" w:hAnsi="Times New Roman" w:cs="Times New Roman"/>
          <w:b/>
          <w:bCs/>
          <w:i/>
          <w:iCs/>
          <w:sz w:val="24"/>
          <w:szCs w:val="24"/>
          <w:u w:val="single"/>
          <w:lang w:val="fr-FR"/>
        </w:rPr>
        <w:t>Bio climatique :</w:t>
      </w:r>
    </w:p>
    <w:p w:rsidR="003B1A34" w:rsidRPr="00596FAA" w:rsidRDefault="00E47F34" w:rsidP="003B1A34">
      <w:pPr>
        <w:rPr>
          <w:rFonts w:ascii="Times New Roman" w:hAnsi="Times New Roman" w:cs="Times New Roman"/>
          <w:sz w:val="24"/>
          <w:szCs w:val="24"/>
          <w:lang w:val="fr-FR"/>
        </w:rPr>
      </w:pPr>
      <w:r>
        <w:rPr>
          <w:rFonts w:ascii="Times New Roman" w:hAnsi="Times New Roman" w:cs="Times New Roman"/>
          <w:sz w:val="24"/>
          <w:szCs w:val="24"/>
          <w:lang w:val="fr-FR"/>
        </w:rPr>
        <w:t>Comme</w:t>
      </w:r>
      <w:r w:rsidR="003B1A34">
        <w:rPr>
          <w:rFonts w:ascii="Times New Roman" w:hAnsi="Times New Roman" w:cs="Times New Roman"/>
          <w:sz w:val="24"/>
          <w:szCs w:val="24"/>
          <w:lang w:val="fr-FR"/>
        </w:rPr>
        <w:t xml:space="preserve"> vous avez pu le constater, la volonté constructive du parc s’est résolument orientée sur des matériaux nobles issus des circuits courts renouvelables : le bois « Douglas » p</w:t>
      </w:r>
      <w:r w:rsidR="006A0783">
        <w:rPr>
          <w:rFonts w:ascii="Times New Roman" w:hAnsi="Times New Roman" w:cs="Times New Roman"/>
          <w:sz w:val="24"/>
          <w:szCs w:val="24"/>
          <w:lang w:val="fr-FR"/>
        </w:rPr>
        <w:t>roduit en Lozère, le pin commun</w:t>
      </w:r>
      <w:r w:rsidR="003B1A34">
        <w:rPr>
          <w:rFonts w:ascii="Times New Roman" w:hAnsi="Times New Roman" w:cs="Times New Roman"/>
          <w:sz w:val="24"/>
          <w:szCs w:val="24"/>
          <w:lang w:val="fr-FR"/>
        </w:rPr>
        <w:t>, l’épicéa</w:t>
      </w:r>
      <w:r w:rsidR="00FF5F60">
        <w:rPr>
          <w:rFonts w:ascii="Times New Roman" w:hAnsi="Times New Roman" w:cs="Times New Roman"/>
          <w:sz w:val="24"/>
          <w:szCs w:val="24"/>
          <w:lang w:val="fr-FR"/>
        </w:rPr>
        <w:t xml:space="preserve"> </w:t>
      </w:r>
      <w:r w:rsidR="006A0783">
        <w:rPr>
          <w:rFonts w:ascii="Times New Roman" w:hAnsi="Times New Roman" w:cs="Times New Roman"/>
          <w:sz w:val="24"/>
          <w:szCs w:val="24"/>
          <w:lang w:val="fr-FR"/>
        </w:rPr>
        <w:t xml:space="preserve">et le </w:t>
      </w:r>
      <w:r>
        <w:rPr>
          <w:rFonts w:ascii="Times New Roman" w:hAnsi="Times New Roman" w:cs="Times New Roman"/>
          <w:sz w:val="24"/>
          <w:szCs w:val="24"/>
          <w:lang w:val="fr-FR"/>
        </w:rPr>
        <w:t>mélèze sont</w:t>
      </w:r>
      <w:r w:rsidR="003B1A34">
        <w:rPr>
          <w:rFonts w:ascii="Times New Roman" w:hAnsi="Times New Roman" w:cs="Times New Roman"/>
          <w:sz w:val="24"/>
          <w:szCs w:val="24"/>
          <w:lang w:val="fr-FR"/>
        </w:rPr>
        <w:t xml:space="preserve"> les essences produites en quantité</w:t>
      </w:r>
      <w:r w:rsidR="005744CF">
        <w:rPr>
          <w:rFonts w:ascii="Times New Roman" w:hAnsi="Times New Roman" w:cs="Times New Roman"/>
          <w:sz w:val="24"/>
          <w:szCs w:val="24"/>
          <w:lang w:val="fr-FR"/>
        </w:rPr>
        <w:t>,</w:t>
      </w:r>
      <w:r w:rsidR="003B1A34">
        <w:rPr>
          <w:rFonts w:ascii="Times New Roman" w:hAnsi="Times New Roman" w:cs="Times New Roman"/>
          <w:sz w:val="24"/>
          <w:szCs w:val="24"/>
          <w:lang w:val="fr-FR"/>
        </w:rPr>
        <w:t xml:space="preserve"> </w:t>
      </w:r>
      <w:r w:rsidR="006A0783">
        <w:rPr>
          <w:rFonts w:ascii="Times New Roman" w:hAnsi="Times New Roman" w:cs="Times New Roman"/>
          <w:sz w:val="24"/>
          <w:szCs w:val="24"/>
          <w:lang w:val="fr-FR"/>
        </w:rPr>
        <w:t xml:space="preserve">en qualité </w:t>
      </w:r>
      <w:r w:rsidR="003B1A34">
        <w:rPr>
          <w:rFonts w:ascii="Times New Roman" w:hAnsi="Times New Roman" w:cs="Times New Roman"/>
          <w:sz w:val="24"/>
          <w:szCs w:val="24"/>
          <w:lang w:val="fr-FR"/>
        </w:rPr>
        <w:t>et à proxim</w:t>
      </w:r>
      <w:r w:rsidR="00FF5F60">
        <w:rPr>
          <w:rFonts w:ascii="Times New Roman" w:hAnsi="Times New Roman" w:cs="Times New Roman"/>
          <w:sz w:val="24"/>
          <w:szCs w:val="24"/>
          <w:lang w:val="fr-FR"/>
        </w:rPr>
        <w:t>ité : Aveyron / Cantal / Lozère.</w:t>
      </w:r>
      <w:r w:rsidR="003B1A34">
        <w:rPr>
          <w:rFonts w:ascii="Times New Roman" w:hAnsi="Times New Roman" w:cs="Times New Roman"/>
          <w:sz w:val="24"/>
          <w:szCs w:val="24"/>
          <w:lang w:val="fr-FR"/>
        </w:rPr>
        <w:t xml:space="preserve"> </w:t>
      </w:r>
      <w:r w:rsidR="00FF5F60">
        <w:rPr>
          <w:rFonts w:ascii="Times New Roman" w:hAnsi="Times New Roman" w:cs="Times New Roman"/>
          <w:sz w:val="24"/>
          <w:szCs w:val="24"/>
          <w:lang w:val="fr-FR"/>
        </w:rPr>
        <w:t>T</w:t>
      </w:r>
      <w:r w:rsidR="003B1A34">
        <w:rPr>
          <w:rFonts w:ascii="Times New Roman" w:hAnsi="Times New Roman" w:cs="Times New Roman"/>
          <w:sz w:val="24"/>
          <w:szCs w:val="24"/>
          <w:lang w:val="fr-FR"/>
        </w:rPr>
        <w:t xml:space="preserve">oujours sur des produits locaux à impact carbone </w:t>
      </w:r>
      <w:r>
        <w:rPr>
          <w:rFonts w:ascii="Times New Roman" w:hAnsi="Times New Roman" w:cs="Times New Roman"/>
          <w:sz w:val="24"/>
          <w:szCs w:val="24"/>
          <w:lang w:val="fr-FR"/>
        </w:rPr>
        <w:t>neutre, l’isolation</w:t>
      </w:r>
      <w:r w:rsidR="003B1A34">
        <w:rPr>
          <w:rFonts w:ascii="Times New Roman" w:hAnsi="Times New Roman" w:cs="Times New Roman"/>
          <w:sz w:val="24"/>
          <w:szCs w:val="24"/>
          <w:lang w:val="fr-FR"/>
        </w:rPr>
        <w:t xml:space="preserve"> des bâtiments est assurée par de la laine de bois, produit de transformation et de récupération des éléments non nobles du bois.</w:t>
      </w:r>
      <w:r w:rsidR="007954C6" w:rsidRPr="007954C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C691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 xml:space="preserve">L’usage de </w:t>
      </w:r>
      <w:r w:rsidR="005744CF">
        <w:rPr>
          <w:rFonts w:ascii="Times New Roman" w:hAnsi="Times New Roman" w:cs="Times New Roman"/>
          <w:sz w:val="24"/>
          <w:szCs w:val="24"/>
          <w:lang w:val="fr-FR"/>
        </w:rPr>
        <w:t xml:space="preserve">4 </w:t>
      </w:r>
      <w:r>
        <w:rPr>
          <w:rFonts w:ascii="Times New Roman" w:hAnsi="Times New Roman" w:cs="Times New Roman"/>
          <w:sz w:val="24"/>
          <w:szCs w:val="24"/>
          <w:lang w:val="fr-FR"/>
        </w:rPr>
        <w:t>pompe</w:t>
      </w:r>
      <w:r w:rsidR="005744CF">
        <w:rPr>
          <w:rFonts w:ascii="Times New Roman" w:hAnsi="Times New Roman" w:cs="Times New Roman"/>
          <w:sz w:val="24"/>
          <w:szCs w:val="24"/>
          <w:lang w:val="fr-FR"/>
        </w:rPr>
        <w:t>s</w:t>
      </w:r>
      <w:r>
        <w:rPr>
          <w:rFonts w:ascii="Times New Roman" w:hAnsi="Times New Roman" w:cs="Times New Roman"/>
          <w:sz w:val="24"/>
          <w:szCs w:val="24"/>
          <w:lang w:val="fr-FR"/>
        </w:rPr>
        <w:t xml:space="preserve"> à chaleur réversible</w:t>
      </w:r>
      <w:r w:rsidR="005744CF">
        <w:rPr>
          <w:rFonts w:ascii="Times New Roman" w:hAnsi="Times New Roman" w:cs="Times New Roman"/>
          <w:sz w:val="24"/>
          <w:szCs w:val="24"/>
          <w:lang w:val="fr-FR"/>
        </w:rPr>
        <w:t>,</w:t>
      </w:r>
      <w:r>
        <w:rPr>
          <w:rFonts w:ascii="Times New Roman" w:hAnsi="Times New Roman" w:cs="Times New Roman"/>
          <w:sz w:val="24"/>
          <w:szCs w:val="24"/>
          <w:lang w:val="fr-FR"/>
        </w:rPr>
        <w:t> basse</w:t>
      </w:r>
      <w:r w:rsidR="009C6914">
        <w:rPr>
          <w:rFonts w:ascii="Times New Roman" w:hAnsi="Times New Roman" w:cs="Times New Roman"/>
          <w:sz w:val="24"/>
          <w:szCs w:val="24"/>
          <w:lang w:val="fr-FR"/>
        </w:rPr>
        <w:t xml:space="preserve"> consommation</w:t>
      </w:r>
      <w:r w:rsidR="006A0783">
        <w:rPr>
          <w:rFonts w:ascii="Times New Roman" w:hAnsi="Times New Roman" w:cs="Times New Roman"/>
          <w:sz w:val="24"/>
          <w:szCs w:val="24"/>
          <w:lang w:val="fr-FR"/>
        </w:rPr>
        <w:t xml:space="preserve"> pour la partie chauffage</w:t>
      </w:r>
      <w:r w:rsidR="005744CF">
        <w:rPr>
          <w:rFonts w:ascii="Times New Roman" w:hAnsi="Times New Roman" w:cs="Times New Roman"/>
          <w:sz w:val="24"/>
          <w:szCs w:val="24"/>
          <w:lang w:val="fr-FR"/>
        </w:rPr>
        <w:t xml:space="preserve"> des bâtiments de réception</w:t>
      </w:r>
      <w:r w:rsidR="009C6914">
        <w:rPr>
          <w:rFonts w:ascii="Times New Roman" w:hAnsi="Times New Roman" w:cs="Times New Roman"/>
          <w:sz w:val="24"/>
          <w:szCs w:val="24"/>
          <w:lang w:val="fr-FR"/>
        </w:rPr>
        <w:t>.</w:t>
      </w:r>
    </w:p>
    <w:p w:rsidR="009C6914" w:rsidRDefault="009C6914" w:rsidP="006A0783">
      <w:pPr>
        <w:jc w:val="center"/>
        <w:rPr>
          <w:rFonts w:ascii="Times New Roman" w:hAnsi="Times New Roman" w:cs="Times New Roman"/>
          <w:sz w:val="24"/>
          <w:szCs w:val="24"/>
          <w:lang w:val="fr-FR"/>
        </w:rPr>
      </w:pPr>
      <w:r>
        <w:rPr>
          <w:noProof/>
        </w:rPr>
        <w:drawing>
          <wp:inline distT="0" distB="0" distL="0" distR="0" wp14:anchorId="347842EC" wp14:editId="04AC15C7">
            <wp:extent cx="1855424" cy="1466223"/>
            <wp:effectExtent l="0" t="0" r="0" b="635"/>
            <wp:docPr id="3" name="Image 3" descr="https://lh3.googleusercontent.com/pw/ABLVV876dNpne-tMKok2g15x9X-Dg04BeoNszOBJclYjzECxtkHYIGBmam6bJhCkHbOpG2yOqJ2dI_PrnSMwRZgnyPSuoYD4VGneBr9qgk5IWKJ4Ca_MtXRVQziSUQr5TCV-k_X3chkHP2A-qF7isVH_12Mv=w1225-h919-s-no-gm?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pw/ABLVV876dNpne-tMKok2g15x9X-Dg04BeoNszOBJclYjzECxtkHYIGBmam6bJhCkHbOpG2yOqJ2dI_PrnSMwRZgnyPSuoYD4VGneBr9qgk5IWKJ4Ca_MtXRVQziSUQr5TCV-k_X3chkHP2A-qF7isVH_12Mv=w1225-h919-s-no-gm?authuser=0"/>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l="80150" t="61430" r="2250" b="20041"/>
                    <a:stretch/>
                  </pic:blipFill>
                  <pic:spPr bwMode="auto">
                    <a:xfrm>
                      <a:off x="0" y="0"/>
                      <a:ext cx="1898656" cy="1500386"/>
                    </a:xfrm>
                    <a:prstGeom prst="rect">
                      <a:avLst/>
                    </a:prstGeom>
                    <a:noFill/>
                    <a:ln>
                      <a:noFill/>
                    </a:ln>
                    <a:extLst>
                      <a:ext uri="{53640926-AAD7-44D8-BBD7-CCE9431645EC}">
                        <a14:shadowObscured xmlns:a14="http://schemas.microsoft.com/office/drawing/2010/main"/>
                      </a:ext>
                    </a:extLst>
                  </pic:spPr>
                </pic:pic>
              </a:graphicData>
            </a:graphic>
          </wp:inline>
        </w:drawing>
      </w:r>
    </w:p>
    <w:p w:rsidR="009C6914" w:rsidRDefault="009C6914" w:rsidP="003B1A34">
      <w:pPr>
        <w:rPr>
          <w:rFonts w:ascii="Times New Roman" w:hAnsi="Times New Roman" w:cs="Times New Roman"/>
          <w:sz w:val="24"/>
          <w:szCs w:val="24"/>
          <w:lang w:val="fr-FR"/>
        </w:rPr>
      </w:pPr>
      <w:r>
        <w:rPr>
          <w:rFonts w:ascii="Times New Roman" w:hAnsi="Times New Roman" w:cs="Times New Roman"/>
          <w:sz w:val="24"/>
          <w:szCs w:val="24"/>
          <w:lang w:val="fr-FR"/>
        </w:rPr>
        <w:t>E</w:t>
      </w:r>
      <w:r w:rsidR="003B1A34">
        <w:rPr>
          <w:rFonts w:ascii="Times New Roman" w:hAnsi="Times New Roman" w:cs="Times New Roman"/>
          <w:sz w:val="24"/>
          <w:szCs w:val="24"/>
          <w:lang w:val="fr-FR"/>
        </w:rPr>
        <w:t>t afin de consolider l</w:t>
      </w:r>
      <w:r>
        <w:rPr>
          <w:rFonts w:ascii="Times New Roman" w:hAnsi="Times New Roman" w:cs="Times New Roman"/>
          <w:sz w:val="24"/>
          <w:szCs w:val="24"/>
          <w:lang w:val="fr-FR"/>
        </w:rPr>
        <w:t>a biodiversité environnementale.</w:t>
      </w:r>
      <w:r w:rsidR="003B1A34">
        <w:rPr>
          <w:rFonts w:ascii="Times New Roman" w:hAnsi="Times New Roman" w:cs="Times New Roman"/>
          <w:sz w:val="24"/>
          <w:szCs w:val="24"/>
          <w:lang w:val="fr-FR"/>
        </w:rPr>
        <w:t xml:space="preserve"> </w:t>
      </w:r>
    </w:p>
    <w:p w:rsidR="00596FAA" w:rsidRDefault="009C6914" w:rsidP="003B1A34">
      <w:pPr>
        <w:rPr>
          <w:lang w:val="fr-FR"/>
        </w:rPr>
      </w:pPr>
      <w:r>
        <w:rPr>
          <w:rFonts w:ascii="Times New Roman" w:hAnsi="Times New Roman" w:cs="Times New Roman"/>
          <w:sz w:val="24"/>
          <w:szCs w:val="24"/>
          <w:lang w:val="fr-FR"/>
        </w:rPr>
        <w:t>N</w:t>
      </w:r>
      <w:r w:rsidR="003B1A34">
        <w:rPr>
          <w:rFonts w:ascii="Times New Roman" w:hAnsi="Times New Roman" w:cs="Times New Roman"/>
          <w:sz w:val="24"/>
          <w:szCs w:val="24"/>
          <w:lang w:val="fr-FR"/>
        </w:rPr>
        <w:t>ous avons installé sur le domaine un ensemble de 30 ruches</w:t>
      </w:r>
      <w:r w:rsidR="005744CF">
        <w:rPr>
          <w:rFonts w:ascii="Times New Roman" w:hAnsi="Times New Roman" w:cs="Times New Roman"/>
          <w:sz w:val="24"/>
          <w:szCs w:val="24"/>
          <w:lang w:val="fr-FR"/>
        </w:rPr>
        <w:t>,</w:t>
      </w:r>
      <w:r w:rsidR="003B1A34">
        <w:rPr>
          <w:rFonts w:ascii="Times New Roman" w:hAnsi="Times New Roman" w:cs="Times New Roman"/>
          <w:sz w:val="24"/>
          <w:szCs w:val="24"/>
          <w:lang w:val="fr-FR"/>
        </w:rPr>
        <w:t xml:space="preserve"> dont les abeilles assurent la production de miel des causses bio ainsi qu’une pollinisation de l’environnement.</w:t>
      </w:r>
      <w:r w:rsidR="00596FAA" w:rsidRPr="00596FAA">
        <w:rPr>
          <w:lang w:val="fr-FR"/>
        </w:rPr>
        <w:t xml:space="preserve"> </w:t>
      </w:r>
    </w:p>
    <w:p w:rsidR="009337D6" w:rsidRDefault="009337D6" w:rsidP="003B1A34">
      <w:pPr>
        <w:rPr>
          <w:lang w:val="fr-FR"/>
        </w:rPr>
      </w:pPr>
    </w:p>
    <w:p w:rsidR="003B1A34" w:rsidRDefault="00596FAA" w:rsidP="003B1A34">
      <w:pPr>
        <w:rPr>
          <w:rFonts w:ascii="Times New Roman" w:hAnsi="Times New Roman" w:cs="Times New Roman"/>
          <w:sz w:val="24"/>
          <w:szCs w:val="24"/>
          <w:lang w:val="fr-FR"/>
        </w:rPr>
      </w:pPr>
      <w:r>
        <w:rPr>
          <w:noProof/>
        </w:rPr>
        <w:drawing>
          <wp:inline distT="0" distB="0" distL="0" distR="0">
            <wp:extent cx="2684834" cy="1198389"/>
            <wp:effectExtent l="0" t="0" r="1270" b="1905"/>
            <wp:docPr id="6" name="Image 6" descr="C:\Users\Admin\AppData\Local\Microsoft\Windows\INetCache\Content.Word\20240203_15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20240203_15583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871" t="14276" r="31398" b="22597"/>
                    <a:stretch/>
                  </pic:blipFill>
                  <pic:spPr bwMode="auto">
                    <a:xfrm>
                      <a:off x="0" y="0"/>
                      <a:ext cx="2714312" cy="12115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fr-FR"/>
        </w:rPr>
        <w:t xml:space="preserve">  </w:t>
      </w:r>
      <w:r>
        <w:rPr>
          <w:noProof/>
        </w:rPr>
        <w:drawing>
          <wp:inline distT="0" distB="0" distL="0" distR="0">
            <wp:extent cx="4377707" cy="1196313"/>
            <wp:effectExtent l="0" t="0" r="3810" b="4445"/>
            <wp:docPr id="7" name="Image 7" descr="C:\Users\Admin\AppData\Local\Microsoft\Windows\INetCache\Content.Word\20240203_15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Microsoft\Windows\INetCache\Content.Word\20240203_15575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1103" r="12716" b="15920"/>
                    <a:stretch/>
                  </pic:blipFill>
                  <pic:spPr bwMode="auto">
                    <a:xfrm>
                      <a:off x="0" y="0"/>
                      <a:ext cx="4392440" cy="1200339"/>
                    </a:xfrm>
                    <a:prstGeom prst="rect">
                      <a:avLst/>
                    </a:prstGeom>
                    <a:noFill/>
                    <a:ln>
                      <a:noFill/>
                    </a:ln>
                    <a:extLst>
                      <a:ext uri="{53640926-AAD7-44D8-BBD7-CCE9431645EC}">
                        <a14:shadowObscured xmlns:a14="http://schemas.microsoft.com/office/drawing/2010/main"/>
                      </a:ext>
                    </a:extLst>
                  </pic:spPr>
                </pic:pic>
              </a:graphicData>
            </a:graphic>
          </wp:inline>
        </w:drawing>
      </w:r>
    </w:p>
    <w:p w:rsidR="00596FAA" w:rsidRDefault="00596FAA"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Pr="00490ADE" w:rsidRDefault="00490ADE" w:rsidP="003B1A34">
      <w:pPr>
        <w:rPr>
          <w:rFonts w:ascii="Times New Roman" w:hAnsi="Times New Roman" w:cs="Times New Roman"/>
          <w:b/>
          <w:i/>
          <w:sz w:val="28"/>
          <w:szCs w:val="24"/>
          <w:u w:val="single"/>
          <w:lang w:val="fr-FR"/>
        </w:rPr>
      </w:pPr>
      <w:r w:rsidRPr="00490ADE">
        <w:rPr>
          <w:rFonts w:ascii="Times New Roman" w:hAnsi="Times New Roman" w:cs="Times New Roman"/>
          <w:b/>
          <w:i/>
          <w:sz w:val="28"/>
          <w:szCs w:val="24"/>
          <w:u w:val="single"/>
          <w:lang w:val="fr-FR"/>
        </w:rPr>
        <w:lastRenderedPageBreak/>
        <w:t>Gestion de la ressource hydrique :</w:t>
      </w: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r w:rsidRPr="002B3369">
        <w:rPr>
          <w:rFonts w:ascii="Times New Roman" w:hAnsi="Times New Roman" w:cs="Times New Roman"/>
          <w:noProof/>
          <w:sz w:val="24"/>
          <w:szCs w:val="24"/>
        </w:rPr>
        <w:drawing>
          <wp:anchor distT="0" distB="0" distL="114300" distR="114300" simplePos="0" relativeHeight="251659264" behindDoc="0" locked="0" layoutInCell="1" allowOverlap="1" wp14:anchorId="23D9670A" wp14:editId="6652C12C">
            <wp:simplePos x="0" y="0"/>
            <wp:positionH relativeFrom="margin">
              <wp:posOffset>29399</wp:posOffset>
            </wp:positionH>
            <wp:positionV relativeFrom="paragraph">
              <wp:posOffset>8431</wp:posOffset>
            </wp:positionV>
            <wp:extent cx="7108925" cy="4066161"/>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3167" t="43457" r="23382" b="12349"/>
                    <a:stretch/>
                  </pic:blipFill>
                  <pic:spPr bwMode="auto">
                    <a:xfrm>
                      <a:off x="0" y="0"/>
                      <a:ext cx="7135693" cy="40814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Default="00490ADE" w:rsidP="003B1A34">
      <w:pPr>
        <w:rPr>
          <w:rFonts w:ascii="Times New Roman" w:hAnsi="Times New Roman" w:cs="Times New Roman"/>
          <w:sz w:val="24"/>
          <w:szCs w:val="24"/>
          <w:lang w:val="fr-FR"/>
        </w:rPr>
      </w:pPr>
    </w:p>
    <w:p w:rsidR="00490ADE" w:rsidRPr="007B21AB" w:rsidRDefault="00490ADE" w:rsidP="003B1A34">
      <w:pPr>
        <w:rPr>
          <w:rFonts w:ascii="Times New Roman" w:hAnsi="Times New Roman" w:cs="Times New Roman"/>
          <w:sz w:val="24"/>
          <w:lang w:val="fr-FR"/>
        </w:rPr>
      </w:pPr>
      <w:r w:rsidRPr="007B21AB">
        <w:rPr>
          <w:rFonts w:ascii="Times New Roman" w:hAnsi="Times New Roman" w:cs="Times New Roman"/>
          <w:sz w:val="24"/>
          <w:lang w:val="fr-FR"/>
        </w:rPr>
        <w:t xml:space="preserve">La collecte des eaux de pluie sur les surfaces étanchéifiées, </w:t>
      </w:r>
      <w:r w:rsidR="005744CF">
        <w:rPr>
          <w:rFonts w:ascii="Times New Roman" w:hAnsi="Times New Roman" w:cs="Times New Roman"/>
          <w:sz w:val="24"/>
          <w:lang w:val="fr-FR"/>
        </w:rPr>
        <w:t xml:space="preserve">au lieu d’être rejeté sans gestion dans le milieu naturel, sa récupération </w:t>
      </w:r>
      <w:r w:rsidRPr="007B21AB">
        <w:rPr>
          <w:rFonts w:ascii="Times New Roman" w:hAnsi="Times New Roman" w:cs="Times New Roman"/>
          <w:sz w:val="24"/>
          <w:lang w:val="fr-FR"/>
        </w:rPr>
        <w:t>permet d’alimenter en eau</w:t>
      </w:r>
      <w:r w:rsidR="007B2BBD">
        <w:rPr>
          <w:rFonts w:ascii="Times New Roman" w:hAnsi="Times New Roman" w:cs="Times New Roman"/>
          <w:sz w:val="24"/>
          <w:lang w:val="fr-FR"/>
        </w:rPr>
        <w:t>,</w:t>
      </w:r>
      <w:r w:rsidRPr="007B21AB">
        <w:rPr>
          <w:rFonts w:ascii="Times New Roman" w:hAnsi="Times New Roman" w:cs="Times New Roman"/>
          <w:sz w:val="24"/>
          <w:lang w:val="fr-FR"/>
        </w:rPr>
        <w:t xml:space="preserve"> réputé « non potable » les toilettes du parc, au nombre de 15</w:t>
      </w:r>
      <w:r w:rsidR="007B21AB">
        <w:rPr>
          <w:rFonts w:ascii="Times New Roman" w:hAnsi="Times New Roman" w:cs="Times New Roman"/>
          <w:sz w:val="24"/>
          <w:lang w:val="fr-FR"/>
        </w:rPr>
        <w:t xml:space="preserve"> et d’assurer la ressource nécessaire pour le bassin de sécurité incendie.</w:t>
      </w:r>
    </w:p>
    <w:p w:rsidR="00490ADE" w:rsidRPr="007B21AB" w:rsidRDefault="00490ADE" w:rsidP="003B1A34">
      <w:pPr>
        <w:rPr>
          <w:rFonts w:ascii="Times New Roman" w:hAnsi="Times New Roman" w:cs="Times New Roman"/>
          <w:sz w:val="24"/>
          <w:lang w:val="fr-FR"/>
        </w:rPr>
      </w:pPr>
      <w:r w:rsidRPr="007B21AB">
        <w:rPr>
          <w:rFonts w:ascii="Times New Roman" w:hAnsi="Times New Roman" w:cs="Times New Roman"/>
          <w:sz w:val="24"/>
          <w:lang w:val="fr-FR"/>
        </w:rPr>
        <w:t>Par ailleurs cette collecte permettra d’alimenter le lac colinéaire qui sera situé en partie haute du domaine</w:t>
      </w:r>
      <w:r w:rsidR="007B21AB" w:rsidRPr="007B21AB">
        <w:rPr>
          <w:rFonts w:ascii="Times New Roman" w:hAnsi="Times New Roman" w:cs="Times New Roman"/>
          <w:sz w:val="24"/>
          <w:lang w:val="fr-FR"/>
        </w:rPr>
        <w:t>.</w:t>
      </w:r>
    </w:p>
    <w:p w:rsidR="00A53832" w:rsidRPr="007B21AB" w:rsidRDefault="003B1A34" w:rsidP="003B1A34">
      <w:pPr>
        <w:rPr>
          <w:rFonts w:ascii="Times New Roman" w:hAnsi="Times New Roman" w:cs="Times New Roman"/>
          <w:sz w:val="24"/>
          <w:lang w:val="fr-FR"/>
        </w:rPr>
      </w:pPr>
      <w:r w:rsidRPr="007B21AB">
        <w:rPr>
          <w:rFonts w:ascii="Times New Roman" w:hAnsi="Times New Roman" w:cs="Times New Roman"/>
          <w:sz w:val="24"/>
          <w:lang w:val="fr-FR"/>
        </w:rPr>
        <w:t>Toujours du point de vue bioclimatique, la réalisation d</w:t>
      </w:r>
      <w:r w:rsidR="007B21AB">
        <w:rPr>
          <w:rFonts w:ascii="Times New Roman" w:hAnsi="Times New Roman" w:cs="Times New Roman"/>
          <w:sz w:val="24"/>
          <w:lang w:val="fr-FR"/>
        </w:rPr>
        <w:t>u</w:t>
      </w:r>
      <w:r w:rsidRPr="007B21AB">
        <w:rPr>
          <w:rFonts w:ascii="Times New Roman" w:hAnsi="Times New Roman" w:cs="Times New Roman"/>
          <w:sz w:val="24"/>
          <w:lang w:val="fr-FR"/>
        </w:rPr>
        <w:t xml:space="preserve"> bassin colinéaire </w:t>
      </w:r>
      <w:r w:rsidR="006A0783" w:rsidRPr="007B21AB">
        <w:rPr>
          <w:rFonts w:ascii="Times New Roman" w:hAnsi="Times New Roman" w:cs="Times New Roman"/>
          <w:sz w:val="24"/>
          <w:lang w:val="fr-FR"/>
        </w:rPr>
        <w:t>de</w:t>
      </w:r>
      <w:r w:rsidR="007B21AB">
        <w:rPr>
          <w:rFonts w:ascii="Times New Roman" w:hAnsi="Times New Roman" w:cs="Times New Roman"/>
          <w:sz w:val="24"/>
          <w:lang w:val="fr-FR"/>
        </w:rPr>
        <w:t xml:space="preserve"> 2 hectares de surface </w:t>
      </w:r>
      <w:r w:rsidR="00FF5F60">
        <w:rPr>
          <w:rFonts w:ascii="Times New Roman" w:hAnsi="Times New Roman" w:cs="Times New Roman"/>
          <w:sz w:val="24"/>
          <w:lang w:val="fr-FR"/>
        </w:rPr>
        <w:t xml:space="preserve">soit </w:t>
      </w:r>
      <w:r w:rsidR="00FF5F60" w:rsidRPr="007B21AB">
        <w:rPr>
          <w:rFonts w:ascii="Times New Roman" w:hAnsi="Times New Roman" w:cs="Times New Roman"/>
          <w:sz w:val="24"/>
          <w:lang w:val="fr-FR"/>
        </w:rPr>
        <w:t>20.000</w:t>
      </w:r>
      <w:r w:rsidR="006A0783" w:rsidRPr="007B21AB">
        <w:rPr>
          <w:rFonts w:ascii="Times New Roman" w:hAnsi="Times New Roman" w:cs="Times New Roman"/>
          <w:sz w:val="24"/>
          <w:lang w:val="fr-FR"/>
        </w:rPr>
        <w:t xml:space="preserve"> m3 </w:t>
      </w:r>
      <w:r w:rsidRPr="007B21AB">
        <w:rPr>
          <w:rFonts w:ascii="Times New Roman" w:hAnsi="Times New Roman" w:cs="Times New Roman"/>
          <w:sz w:val="24"/>
          <w:lang w:val="fr-FR"/>
        </w:rPr>
        <w:t>aura le triple avantage, de</w:t>
      </w:r>
      <w:r w:rsidR="00490ADE" w:rsidRPr="007B21AB">
        <w:rPr>
          <w:rFonts w:ascii="Times New Roman" w:hAnsi="Times New Roman" w:cs="Times New Roman"/>
          <w:sz w:val="24"/>
          <w:lang w:val="fr-FR"/>
        </w:rPr>
        <w:t xml:space="preserve"> récupérer,</w:t>
      </w:r>
      <w:r w:rsidRPr="007B21AB">
        <w:rPr>
          <w:rFonts w:ascii="Times New Roman" w:hAnsi="Times New Roman" w:cs="Times New Roman"/>
          <w:sz w:val="24"/>
          <w:lang w:val="fr-FR"/>
        </w:rPr>
        <w:t xml:space="preserve"> stocker</w:t>
      </w:r>
      <w:r w:rsidR="00490ADE" w:rsidRPr="007B21AB">
        <w:rPr>
          <w:rFonts w:ascii="Times New Roman" w:hAnsi="Times New Roman" w:cs="Times New Roman"/>
          <w:sz w:val="24"/>
          <w:lang w:val="fr-FR"/>
        </w:rPr>
        <w:t xml:space="preserve">, traiter, apurer </w:t>
      </w:r>
      <w:r w:rsidR="00667102" w:rsidRPr="007B21AB">
        <w:rPr>
          <w:rFonts w:ascii="Times New Roman" w:hAnsi="Times New Roman" w:cs="Times New Roman"/>
          <w:sz w:val="24"/>
          <w:lang w:val="fr-FR"/>
        </w:rPr>
        <w:t xml:space="preserve">et de gérer </w:t>
      </w:r>
      <w:r w:rsidRPr="007B21AB">
        <w:rPr>
          <w:rFonts w:ascii="Times New Roman" w:hAnsi="Times New Roman" w:cs="Times New Roman"/>
          <w:sz w:val="24"/>
          <w:lang w:val="fr-FR"/>
        </w:rPr>
        <w:t xml:space="preserve">une ressource hydrique qui sera l’or bleu de </w:t>
      </w:r>
      <w:r w:rsidR="00A53832" w:rsidRPr="007B21AB">
        <w:rPr>
          <w:rFonts w:ascii="Times New Roman" w:hAnsi="Times New Roman" w:cs="Times New Roman"/>
          <w:sz w:val="24"/>
          <w:lang w:val="fr-FR"/>
        </w:rPr>
        <w:t>demain.</w:t>
      </w:r>
    </w:p>
    <w:p w:rsidR="003B1A34" w:rsidRPr="007B21AB" w:rsidRDefault="00667102" w:rsidP="003B1A34">
      <w:pPr>
        <w:rPr>
          <w:rFonts w:ascii="Times New Roman" w:hAnsi="Times New Roman" w:cs="Times New Roman"/>
          <w:sz w:val="24"/>
          <w:lang w:val="fr-FR"/>
        </w:rPr>
      </w:pPr>
      <w:r w:rsidRPr="007B21AB">
        <w:rPr>
          <w:rFonts w:ascii="Times New Roman" w:hAnsi="Times New Roman" w:cs="Times New Roman"/>
          <w:sz w:val="24"/>
          <w:lang w:val="fr-FR"/>
        </w:rPr>
        <w:t>D</w:t>
      </w:r>
      <w:r w:rsidR="00490ADE" w:rsidRPr="007B21AB">
        <w:rPr>
          <w:rFonts w:ascii="Times New Roman" w:hAnsi="Times New Roman" w:cs="Times New Roman"/>
          <w:sz w:val="24"/>
          <w:lang w:val="fr-FR"/>
        </w:rPr>
        <w:t>’assurer une</w:t>
      </w:r>
      <w:r w:rsidR="003B1A34" w:rsidRPr="007B21AB">
        <w:rPr>
          <w:rFonts w:ascii="Times New Roman" w:hAnsi="Times New Roman" w:cs="Times New Roman"/>
          <w:sz w:val="24"/>
          <w:lang w:val="fr-FR"/>
        </w:rPr>
        <w:t xml:space="preserve"> production énergétique blanche décarbonnée, et une climatisation naturelle p</w:t>
      </w:r>
      <w:r w:rsidR="00490ADE" w:rsidRPr="007B21AB">
        <w:rPr>
          <w:rFonts w:ascii="Times New Roman" w:hAnsi="Times New Roman" w:cs="Times New Roman"/>
          <w:sz w:val="24"/>
          <w:lang w:val="fr-FR"/>
        </w:rPr>
        <w:t>ouvant réguler</w:t>
      </w:r>
      <w:r w:rsidR="003B1A34" w:rsidRPr="007B21AB">
        <w:rPr>
          <w:rFonts w:ascii="Times New Roman" w:hAnsi="Times New Roman" w:cs="Times New Roman"/>
          <w:sz w:val="24"/>
          <w:lang w:val="fr-FR"/>
        </w:rPr>
        <w:t xml:space="preserve"> sur </w:t>
      </w:r>
      <w:r w:rsidR="00490ADE" w:rsidRPr="007B21AB">
        <w:rPr>
          <w:rFonts w:ascii="Times New Roman" w:hAnsi="Times New Roman" w:cs="Times New Roman"/>
          <w:sz w:val="24"/>
          <w:lang w:val="fr-FR"/>
        </w:rPr>
        <w:t>le secteur environnemental 2</w:t>
      </w:r>
      <w:r w:rsidRPr="007B21AB">
        <w:rPr>
          <w:rFonts w:ascii="Times New Roman" w:hAnsi="Times New Roman" w:cs="Times New Roman"/>
          <w:sz w:val="24"/>
          <w:lang w:val="fr-FR"/>
        </w:rPr>
        <w:t xml:space="preserve"> à</w:t>
      </w:r>
      <w:r w:rsidR="003B1A34" w:rsidRPr="007B21AB">
        <w:rPr>
          <w:rFonts w:ascii="Times New Roman" w:hAnsi="Times New Roman" w:cs="Times New Roman"/>
          <w:sz w:val="24"/>
          <w:lang w:val="fr-FR"/>
        </w:rPr>
        <w:t xml:space="preserve"> </w:t>
      </w:r>
      <w:r w:rsidR="00490ADE" w:rsidRPr="007B21AB">
        <w:rPr>
          <w:rFonts w:ascii="Times New Roman" w:hAnsi="Times New Roman" w:cs="Times New Roman"/>
          <w:sz w:val="24"/>
          <w:lang w:val="fr-FR"/>
        </w:rPr>
        <w:t>3</w:t>
      </w:r>
      <w:r w:rsidR="003B1A34" w:rsidRPr="007B21AB">
        <w:rPr>
          <w:rFonts w:ascii="Times New Roman" w:hAnsi="Times New Roman" w:cs="Times New Roman"/>
          <w:sz w:val="24"/>
          <w:lang w:val="fr-FR"/>
        </w:rPr>
        <w:t xml:space="preserve"> degrés, ce qui dans la situation actuelle de bouleversemen</w:t>
      </w:r>
      <w:r w:rsidR="00490ADE" w:rsidRPr="007B21AB">
        <w:rPr>
          <w:rFonts w:ascii="Times New Roman" w:hAnsi="Times New Roman" w:cs="Times New Roman"/>
          <w:sz w:val="24"/>
          <w:lang w:val="fr-FR"/>
        </w:rPr>
        <w:t>t climatique n’a rien d’anodin.</w:t>
      </w:r>
    </w:p>
    <w:p w:rsidR="00490ADE" w:rsidRPr="007B21AB" w:rsidRDefault="00490ADE" w:rsidP="003B1A34">
      <w:pPr>
        <w:rPr>
          <w:rFonts w:ascii="Times New Roman" w:hAnsi="Times New Roman" w:cs="Times New Roman"/>
          <w:sz w:val="24"/>
          <w:lang w:val="fr-FR"/>
        </w:rPr>
      </w:pPr>
    </w:p>
    <w:p w:rsidR="003B1A34" w:rsidRPr="007B21AB" w:rsidRDefault="003B1A34" w:rsidP="003B1A34">
      <w:pPr>
        <w:rPr>
          <w:rFonts w:ascii="Times New Roman" w:hAnsi="Times New Roman" w:cs="Times New Roman"/>
          <w:sz w:val="24"/>
          <w:lang w:val="fr-FR"/>
        </w:rPr>
      </w:pPr>
      <w:r w:rsidRPr="007B21AB">
        <w:rPr>
          <w:rFonts w:ascii="Times New Roman" w:hAnsi="Times New Roman" w:cs="Times New Roman"/>
          <w:sz w:val="24"/>
          <w:lang w:val="fr-FR"/>
        </w:rPr>
        <w:t>La fourniture en circuit court de proximité pour les produits de base alimentaire de notre service de</w:t>
      </w:r>
      <w:r w:rsidR="002767F6" w:rsidRPr="007B21AB">
        <w:rPr>
          <w:rFonts w:ascii="Times New Roman" w:hAnsi="Times New Roman" w:cs="Times New Roman"/>
          <w:sz w:val="24"/>
          <w:lang w:val="fr-FR"/>
        </w:rPr>
        <w:t xml:space="preserve"> restauration. (</w:t>
      </w:r>
      <w:r w:rsidR="00667102" w:rsidRPr="007B21AB">
        <w:rPr>
          <w:rFonts w:ascii="Times New Roman" w:hAnsi="Times New Roman" w:cs="Times New Roman"/>
          <w:sz w:val="24"/>
          <w:lang w:val="fr-FR"/>
        </w:rPr>
        <w:t>À</w:t>
      </w:r>
      <w:r w:rsidRPr="007B21AB">
        <w:rPr>
          <w:rFonts w:ascii="Times New Roman" w:hAnsi="Times New Roman" w:cs="Times New Roman"/>
          <w:sz w:val="24"/>
          <w:lang w:val="fr-FR"/>
        </w:rPr>
        <w:t xml:space="preserve"> ce propos il serait peut-être judicieux que l’administration modifie ses critères en matière de contrôle sanitaire sur la production agricole, car il est de fait impossible à un producteur local de vendre et de distribuer ses productions fermières</w:t>
      </w:r>
      <w:r w:rsidR="009C6914" w:rsidRPr="007B21AB">
        <w:rPr>
          <w:rFonts w:ascii="Times New Roman" w:hAnsi="Times New Roman" w:cs="Times New Roman"/>
          <w:sz w:val="24"/>
          <w:lang w:val="fr-FR"/>
        </w:rPr>
        <w:t xml:space="preserve"> (sauf en vente directe aux particuliers</w:t>
      </w:r>
      <w:r w:rsidRPr="007B21AB">
        <w:rPr>
          <w:rFonts w:ascii="Times New Roman" w:hAnsi="Times New Roman" w:cs="Times New Roman"/>
          <w:sz w:val="24"/>
          <w:lang w:val="fr-FR"/>
        </w:rPr>
        <w:t>).</w:t>
      </w:r>
    </w:p>
    <w:p w:rsidR="003B1A34" w:rsidRDefault="003B1A34" w:rsidP="003B1A34">
      <w:pPr>
        <w:rPr>
          <w:color w:val="1F497D"/>
          <w:lang w:val="fr-FR"/>
        </w:rPr>
      </w:pPr>
    </w:p>
    <w:p w:rsidR="003B1A34" w:rsidRDefault="003B1A34" w:rsidP="003B1A34">
      <w:pPr>
        <w:rPr>
          <w:rFonts w:ascii="Times New Roman" w:hAnsi="Times New Roman" w:cs="Times New Roman"/>
          <w:b/>
          <w:bCs/>
          <w:i/>
          <w:iCs/>
          <w:sz w:val="24"/>
          <w:szCs w:val="24"/>
          <w:u w:val="single"/>
          <w:lang w:val="fr-FR"/>
        </w:rPr>
      </w:pPr>
      <w:r>
        <w:rPr>
          <w:rFonts w:ascii="Times New Roman" w:hAnsi="Times New Roman" w:cs="Times New Roman"/>
          <w:b/>
          <w:bCs/>
          <w:i/>
          <w:iCs/>
          <w:sz w:val="24"/>
          <w:szCs w:val="24"/>
          <w:u w:val="single"/>
          <w:lang w:val="fr-FR"/>
        </w:rPr>
        <w:t xml:space="preserve">La démarche d’équilibre sociétale </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Notre petite entreprise garantit depuis son origine la parfaite égalité et équité :  homme / femme,</w:t>
      </w:r>
    </w:p>
    <w:p w:rsidR="006A0783"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En privilégiant les circuits courts d’une économie circulaire, nous affirmons notre ancrage sur le territoire, en assurant la transformation des déchets végétaux et organiques issus de notre tri sélectif, le compostage de ces éléments assure un enrichissement naturel de la production p</w:t>
      </w:r>
      <w:r w:rsidR="006A0783">
        <w:rPr>
          <w:rFonts w:ascii="Times New Roman" w:hAnsi="Times New Roman" w:cs="Times New Roman"/>
          <w:sz w:val="24"/>
          <w:szCs w:val="24"/>
          <w:lang w:val="fr-FR"/>
        </w:rPr>
        <w:t>otagère.</w:t>
      </w:r>
      <w:r w:rsidR="009C6914">
        <w:rPr>
          <w:rFonts w:ascii="Times New Roman" w:hAnsi="Times New Roman" w:cs="Times New Roman"/>
          <w:sz w:val="24"/>
          <w:szCs w:val="24"/>
          <w:lang w:val="fr-FR"/>
        </w:rPr>
        <w:t xml:space="preserve"> </w:t>
      </w:r>
    </w:p>
    <w:p w:rsidR="003B1A34" w:rsidRDefault="006A0783" w:rsidP="003B1A34">
      <w:pPr>
        <w:rPr>
          <w:rFonts w:ascii="Times New Roman" w:hAnsi="Times New Roman" w:cs="Times New Roman"/>
          <w:sz w:val="24"/>
          <w:szCs w:val="24"/>
          <w:lang w:val="fr-FR"/>
        </w:rPr>
      </w:pPr>
      <w:r>
        <w:rPr>
          <w:rFonts w:ascii="Times New Roman" w:hAnsi="Times New Roman" w:cs="Times New Roman"/>
          <w:sz w:val="24"/>
          <w:szCs w:val="24"/>
          <w:lang w:val="fr-FR"/>
        </w:rPr>
        <w:t>L</w:t>
      </w:r>
      <w:r w:rsidR="009C6914">
        <w:rPr>
          <w:rFonts w:ascii="Times New Roman" w:hAnsi="Times New Roman" w:cs="Times New Roman"/>
          <w:sz w:val="24"/>
          <w:szCs w:val="24"/>
          <w:lang w:val="fr-FR"/>
        </w:rPr>
        <w:t xml:space="preserve">a prochaine étape aurait pu être </w:t>
      </w:r>
      <w:r w:rsidR="003B1A34">
        <w:rPr>
          <w:rFonts w:ascii="Times New Roman" w:hAnsi="Times New Roman" w:cs="Times New Roman"/>
          <w:sz w:val="24"/>
          <w:szCs w:val="24"/>
          <w:lang w:val="fr-FR"/>
        </w:rPr>
        <w:t>la méthanisation !</w:t>
      </w:r>
      <w:r w:rsidR="009C6914">
        <w:rPr>
          <w:rFonts w:ascii="Times New Roman" w:hAnsi="Times New Roman" w:cs="Times New Roman"/>
          <w:sz w:val="24"/>
          <w:szCs w:val="24"/>
          <w:lang w:val="fr-FR"/>
        </w:rPr>
        <w:t xml:space="preserve"> en fait très mauvaise idée environnementale car la production de méthane à destination de la combustion énergétique dégage plus de gaz à effet de serre que le combustible fossile</w:t>
      </w:r>
      <w:r>
        <w:rPr>
          <w:rFonts w:ascii="Times New Roman" w:hAnsi="Times New Roman" w:cs="Times New Roman"/>
          <w:sz w:val="24"/>
          <w:szCs w:val="24"/>
          <w:lang w:val="fr-FR"/>
        </w:rPr>
        <w:t xml:space="preserve"> </w:t>
      </w:r>
      <w:r w:rsidR="005E50CF">
        <w:rPr>
          <w:rFonts w:ascii="Times New Roman" w:hAnsi="Times New Roman" w:cs="Times New Roman"/>
          <w:sz w:val="24"/>
          <w:szCs w:val="24"/>
          <w:lang w:val="fr-FR"/>
        </w:rPr>
        <w:t>carboné</w:t>
      </w:r>
      <w:r w:rsidR="009C6914">
        <w:rPr>
          <w:rFonts w:ascii="Times New Roman" w:hAnsi="Times New Roman" w:cs="Times New Roman"/>
          <w:sz w:val="24"/>
          <w:szCs w:val="24"/>
          <w:lang w:val="fr-FR"/>
        </w:rPr>
        <w:t xml:space="preserve">, de plus la méthanisation exige l’usage d’une quantité importante d’eau </w:t>
      </w:r>
      <w:r w:rsidR="005E50CF">
        <w:rPr>
          <w:rFonts w:ascii="Times New Roman" w:hAnsi="Times New Roman" w:cs="Times New Roman"/>
          <w:sz w:val="24"/>
          <w:szCs w:val="24"/>
          <w:lang w:val="fr-FR"/>
        </w:rPr>
        <w:t xml:space="preserve">douce, </w:t>
      </w:r>
      <w:r w:rsidR="009C6914">
        <w:rPr>
          <w:rFonts w:ascii="Times New Roman" w:hAnsi="Times New Roman" w:cs="Times New Roman"/>
          <w:sz w:val="24"/>
          <w:szCs w:val="24"/>
          <w:lang w:val="fr-FR"/>
        </w:rPr>
        <w:t xml:space="preserve">dont la ressource est </w:t>
      </w:r>
      <w:r w:rsidR="007B21AB">
        <w:rPr>
          <w:rFonts w:ascii="Times New Roman" w:hAnsi="Times New Roman" w:cs="Times New Roman"/>
          <w:sz w:val="24"/>
          <w:szCs w:val="24"/>
          <w:lang w:val="fr-FR"/>
        </w:rPr>
        <w:t>limitée</w:t>
      </w:r>
    </w:p>
    <w:p w:rsidR="003B1A34" w:rsidRDefault="003B1A34" w:rsidP="003B1A34">
      <w:pPr>
        <w:rPr>
          <w:rFonts w:ascii="Times New Roman" w:hAnsi="Times New Roman" w:cs="Times New Roman"/>
          <w:color w:val="1F497D"/>
          <w:sz w:val="24"/>
          <w:szCs w:val="24"/>
          <w:lang w:val="fr-FR"/>
        </w:rPr>
      </w:pP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L’ensemble de ces mesures et développements ont un coût évalué à 1 M€.</w:t>
      </w:r>
      <w:r w:rsidR="006A0783">
        <w:rPr>
          <w:rFonts w:ascii="Times New Roman" w:hAnsi="Times New Roman" w:cs="Times New Roman"/>
          <w:sz w:val="24"/>
          <w:szCs w:val="24"/>
          <w:lang w:val="fr-FR"/>
        </w:rPr>
        <w:t xml:space="preserve"> </w:t>
      </w:r>
      <w:r w:rsidR="005E50CF">
        <w:rPr>
          <w:rFonts w:ascii="Times New Roman" w:hAnsi="Times New Roman" w:cs="Times New Roman"/>
          <w:sz w:val="24"/>
          <w:szCs w:val="24"/>
          <w:lang w:val="fr-FR"/>
        </w:rPr>
        <w:t>Dont</w:t>
      </w:r>
      <w:r w:rsidR="006A0783">
        <w:rPr>
          <w:rFonts w:ascii="Times New Roman" w:hAnsi="Times New Roman" w:cs="Times New Roman"/>
          <w:sz w:val="24"/>
          <w:szCs w:val="24"/>
          <w:lang w:val="fr-FR"/>
        </w:rPr>
        <w:t xml:space="preserve"> à ce jour l’entreprise a assuré l’auto financement à 100%</w:t>
      </w:r>
      <w:r w:rsidR="005744CF">
        <w:rPr>
          <w:rFonts w:ascii="Times New Roman" w:hAnsi="Times New Roman" w:cs="Times New Roman"/>
          <w:sz w:val="24"/>
          <w:szCs w:val="24"/>
          <w:lang w:val="fr-FR"/>
        </w:rPr>
        <w:t>.</w:t>
      </w:r>
    </w:p>
    <w:p w:rsidR="003B1A34" w:rsidRDefault="003B1A34" w:rsidP="003B1A34">
      <w:pPr>
        <w:rPr>
          <w:rFonts w:ascii="Times New Roman" w:hAnsi="Times New Roman" w:cs="Times New Roman"/>
          <w:sz w:val="24"/>
          <w:szCs w:val="24"/>
          <w:lang w:val="fr-FR"/>
        </w:rPr>
      </w:pPr>
      <w:r>
        <w:rPr>
          <w:rFonts w:ascii="Times New Roman" w:hAnsi="Times New Roman" w:cs="Times New Roman"/>
          <w:sz w:val="24"/>
          <w:szCs w:val="24"/>
          <w:lang w:val="fr-FR"/>
        </w:rPr>
        <w:t>J’ose espérer que compte tenu des enjeux environnementaux et climatiques, la collectivité aura la vol</w:t>
      </w:r>
      <w:r w:rsidR="005744CF">
        <w:rPr>
          <w:rFonts w:ascii="Times New Roman" w:hAnsi="Times New Roman" w:cs="Times New Roman"/>
          <w:sz w:val="24"/>
          <w:szCs w:val="24"/>
          <w:lang w:val="fr-FR"/>
        </w:rPr>
        <w:t xml:space="preserve">onté de soutenir, d’accompagner </w:t>
      </w:r>
      <w:r>
        <w:rPr>
          <w:rFonts w:ascii="Times New Roman" w:hAnsi="Times New Roman" w:cs="Times New Roman"/>
          <w:sz w:val="24"/>
          <w:szCs w:val="24"/>
          <w:lang w:val="fr-FR"/>
        </w:rPr>
        <w:t>et de contribuer à la réalisation de cette phase de développement durable.</w:t>
      </w:r>
    </w:p>
    <w:p w:rsidR="009337D6" w:rsidRDefault="009337D6">
      <w:pPr>
        <w:rPr>
          <w:rFonts w:ascii="Times New Roman" w:hAnsi="Times New Roman" w:cs="Times New Roman"/>
          <w:i/>
          <w:sz w:val="28"/>
          <w:u w:val="single"/>
          <w:lang w:val="fr-FR"/>
        </w:rPr>
      </w:pPr>
    </w:p>
    <w:p w:rsidR="009337D6" w:rsidRDefault="009337D6">
      <w:pPr>
        <w:rPr>
          <w:rFonts w:ascii="Times New Roman" w:hAnsi="Times New Roman" w:cs="Times New Roman"/>
          <w:i/>
          <w:sz w:val="28"/>
          <w:u w:val="single"/>
          <w:lang w:val="fr-FR"/>
        </w:rPr>
      </w:pPr>
    </w:p>
    <w:p w:rsidR="003B1A34" w:rsidRPr="00143CDF" w:rsidRDefault="003B1A34">
      <w:pPr>
        <w:rPr>
          <w:rFonts w:ascii="Times New Roman" w:hAnsi="Times New Roman" w:cs="Times New Roman"/>
          <w:i/>
          <w:sz w:val="24"/>
          <w:u w:val="single"/>
          <w:lang w:val="fr-FR"/>
        </w:rPr>
      </w:pPr>
      <w:r w:rsidRPr="00143CDF">
        <w:rPr>
          <w:rFonts w:ascii="Times New Roman" w:hAnsi="Times New Roman" w:cs="Times New Roman"/>
          <w:i/>
          <w:sz w:val="28"/>
          <w:u w:val="single"/>
          <w:lang w:val="fr-FR"/>
        </w:rPr>
        <w:t xml:space="preserve">Les dix défis du tourisme durable aux bouscaillous </w:t>
      </w:r>
    </w:p>
    <w:p w:rsidR="003B1A34" w:rsidRDefault="003B1A34">
      <w:pPr>
        <w:rPr>
          <w:rFonts w:ascii="Times New Roman" w:hAnsi="Times New Roman" w:cs="Times New Roman"/>
          <w:sz w:val="24"/>
          <w:lang w:val="fr-FR"/>
        </w:rPr>
      </w:pPr>
    </w:p>
    <w:p w:rsidR="003B1A34" w:rsidRPr="00254415"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Accompagner la relance de l’économie du tourisme sans aggraver l’impact environnemental et social</w:t>
      </w:r>
      <w:r w:rsidRPr="003B1A34">
        <w:rPr>
          <w:rFonts w:ascii="Times New Roman" w:hAnsi="Times New Roman" w:cs="Times New Roman"/>
          <w:sz w:val="24"/>
          <w:lang w:val="fr-FR"/>
        </w:rPr>
        <w:t xml:space="preserve">, </w:t>
      </w:r>
      <w:r w:rsidRPr="00254415">
        <w:rPr>
          <w:rFonts w:ascii="Times New Roman" w:hAnsi="Times New Roman" w:cs="Times New Roman"/>
          <w:color w:val="0000FF"/>
          <w:sz w:val="24"/>
          <w:lang w:val="fr-FR"/>
        </w:rPr>
        <w:t>Notre domaine est aujourd’hui unanimement reconnu pour être un havre de paix et de préservation d’un environnement naturel, seul opérateur du secteur à être ouvert tous les jours toute l’année, notre offre touristique s’intègre parfaitement dans l’offre de relance économique locale</w:t>
      </w:r>
      <w:r w:rsidR="00667102" w:rsidRPr="00254415">
        <w:rPr>
          <w:rFonts w:ascii="Times New Roman" w:hAnsi="Times New Roman" w:cs="Times New Roman"/>
          <w:color w:val="0000FF"/>
          <w:sz w:val="24"/>
          <w:lang w:val="fr-FR"/>
        </w:rPr>
        <w:t xml:space="preserve">, loin de pratiquer un </w:t>
      </w:r>
      <w:r w:rsidR="00667102" w:rsidRPr="00254415">
        <w:rPr>
          <w:rFonts w:ascii="Times New Roman" w:hAnsi="Times New Roman" w:cs="Times New Roman"/>
          <w:b/>
          <w:i/>
          <w:color w:val="0000FF"/>
          <w:sz w:val="24"/>
          <w:lang w:val="fr-FR"/>
        </w:rPr>
        <w:t>sur tourisme saisonnier</w:t>
      </w:r>
      <w:r w:rsidR="00667102" w:rsidRPr="00254415">
        <w:rPr>
          <w:rFonts w:ascii="Times New Roman" w:hAnsi="Times New Roman" w:cs="Times New Roman"/>
          <w:color w:val="0000FF"/>
          <w:sz w:val="24"/>
          <w:lang w:val="fr-FR"/>
        </w:rPr>
        <w:t>, notre fréquentation est régulé entre les trois marché : particuliers / groupes et groupes d’entreprises</w:t>
      </w:r>
      <w:r w:rsidR="00143CDF" w:rsidRPr="00254415">
        <w:rPr>
          <w:rFonts w:ascii="Times New Roman" w:hAnsi="Times New Roman" w:cs="Times New Roman"/>
          <w:color w:val="0000FF"/>
          <w:sz w:val="24"/>
          <w:lang w:val="fr-FR"/>
        </w:rPr>
        <w:t xml:space="preserve"> sur l’ensemble de l’année</w:t>
      </w:r>
      <w:r w:rsidR="00667102" w:rsidRPr="00254415">
        <w:rPr>
          <w:rFonts w:ascii="Times New Roman" w:hAnsi="Times New Roman" w:cs="Times New Roman"/>
          <w:color w:val="0000FF"/>
          <w:sz w:val="24"/>
          <w:lang w:val="fr-FR"/>
        </w:rPr>
        <w:t>.</w:t>
      </w:r>
      <w:r w:rsidRPr="00254415">
        <w:rPr>
          <w:rFonts w:ascii="Times New Roman" w:hAnsi="Times New Roman" w:cs="Times New Roman"/>
          <w:color w:val="0000FF"/>
          <w:sz w:val="24"/>
          <w:lang w:val="fr-FR"/>
        </w:rPr>
        <w:t xml:space="preserve">. </w:t>
      </w:r>
    </w:p>
    <w:p w:rsidR="003B1A34" w:rsidRPr="003B1A34" w:rsidRDefault="003B1A34" w:rsidP="003B1A34">
      <w:pPr>
        <w:pStyle w:val="Paragraphedeliste"/>
        <w:rPr>
          <w:rFonts w:ascii="Times New Roman" w:hAnsi="Times New Roman" w:cs="Times New Roman"/>
          <w:sz w:val="24"/>
          <w:lang w:val="fr-FR"/>
        </w:rPr>
      </w:pPr>
    </w:p>
    <w:p w:rsidR="003B1A34" w:rsidRDefault="003B1A34" w:rsidP="003B1A34">
      <w:pPr>
        <w:pStyle w:val="Paragraphedeliste"/>
        <w:numPr>
          <w:ilvl w:val="0"/>
          <w:numId w:val="2"/>
        </w:numPr>
        <w:rPr>
          <w:rFonts w:ascii="Times New Roman" w:hAnsi="Times New Roman" w:cs="Times New Roman"/>
          <w:sz w:val="24"/>
          <w:lang w:val="fr-FR"/>
        </w:rPr>
      </w:pPr>
      <w:r w:rsidRPr="00143CDF">
        <w:rPr>
          <w:rFonts w:ascii="Times New Roman" w:hAnsi="Times New Roman" w:cs="Times New Roman"/>
          <w:i/>
          <w:sz w:val="24"/>
          <w:lang w:val="fr-FR"/>
        </w:rPr>
        <w:t>Réduire les impacts du transport et de la mobilité liée au tourisme</w:t>
      </w:r>
      <w:r w:rsidRPr="003B1A34">
        <w:rPr>
          <w:rFonts w:ascii="Times New Roman" w:hAnsi="Times New Roman" w:cs="Times New Roman"/>
          <w:sz w:val="24"/>
          <w:lang w:val="fr-FR"/>
        </w:rPr>
        <w:t xml:space="preserve">, </w:t>
      </w:r>
      <w:r w:rsidRPr="00254415">
        <w:rPr>
          <w:rFonts w:ascii="Times New Roman" w:hAnsi="Times New Roman" w:cs="Times New Roman"/>
          <w:color w:val="0000FF"/>
          <w:sz w:val="24"/>
          <w:lang w:val="fr-FR"/>
        </w:rPr>
        <w:t>Notre département constitué d’une très puissante ruralité encré dans la tradition de la préservation de l’environnement offre cette extraordinaire qualité de préservation enviro</w:t>
      </w:r>
      <w:r w:rsidR="00143CDF" w:rsidRPr="00254415">
        <w:rPr>
          <w:rFonts w:ascii="Times New Roman" w:hAnsi="Times New Roman" w:cs="Times New Roman"/>
          <w:color w:val="0000FF"/>
          <w:sz w:val="24"/>
          <w:lang w:val="fr-FR"/>
        </w:rPr>
        <w:t>nnementale et une absence</w:t>
      </w:r>
      <w:r w:rsidRPr="00254415">
        <w:rPr>
          <w:rFonts w:ascii="Times New Roman" w:hAnsi="Times New Roman" w:cs="Times New Roman"/>
          <w:color w:val="0000FF"/>
          <w:sz w:val="24"/>
          <w:lang w:val="fr-FR"/>
        </w:rPr>
        <w:t xml:space="preserve"> de baléarisation de ses espaces, </w:t>
      </w:r>
      <w:r w:rsidR="00143CDF" w:rsidRPr="00254415">
        <w:rPr>
          <w:rFonts w:ascii="Times New Roman" w:hAnsi="Times New Roman" w:cs="Times New Roman"/>
          <w:color w:val="0000FF"/>
          <w:sz w:val="24"/>
          <w:lang w:val="fr-FR"/>
        </w:rPr>
        <w:t xml:space="preserve">à l’exception des gorges et des lacs artificiels de retenu, </w:t>
      </w:r>
      <w:r w:rsidRPr="00254415">
        <w:rPr>
          <w:rFonts w:ascii="Times New Roman" w:hAnsi="Times New Roman" w:cs="Times New Roman"/>
          <w:color w:val="0000FF"/>
          <w:sz w:val="24"/>
          <w:lang w:val="fr-FR"/>
        </w:rPr>
        <w:t xml:space="preserve">cette caractéristique naturelle limite de fait les flux de déplacement et leurs impacts. </w:t>
      </w:r>
    </w:p>
    <w:p w:rsidR="003B1A34" w:rsidRPr="00143CDF" w:rsidRDefault="003B1A34" w:rsidP="00143CDF">
      <w:pPr>
        <w:rPr>
          <w:rFonts w:ascii="Times New Roman" w:hAnsi="Times New Roman" w:cs="Times New Roman"/>
          <w:sz w:val="24"/>
          <w:lang w:val="fr-FR"/>
        </w:rPr>
      </w:pPr>
    </w:p>
    <w:p w:rsidR="003B1A34" w:rsidRPr="00254415"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Accompagner, former et outiller les acteurs dans leur transition</w:t>
      </w:r>
      <w:r w:rsidRPr="003B1A34">
        <w:rPr>
          <w:rFonts w:ascii="Times New Roman" w:hAnsi="Times New Roman" w:cs="Times New Roman"/>
          <w:sz w:val="24"/>
          <w:lang w:val="fr-FR"/>
        </w:rPr>
        <w:t xml:space="preserve">, </w:t>
      </w:r>
      <w:r w:rsidRPr="00254415">
        <w:rPr>
          <w:rFonts w:ascii="Times New Roman" w:hAnsi="Times New Roman" w:cs="Times New Roman"/>
          <w:color w:val="0000FF"/>
          <w:sz w:val="24"/>
          <w:lang w:val="fr-FR"/>
        </w:rPr>
        <w:t xml:space="preserve">Que ce soit auprès de notre personnel ou de nos clients, nous délivrons en permanence une information de préservation et de protection de notre environnement naturel., mégots de cigarette tri sélectif, compostage des éléments organiques, auto production énergétique, usage de bio carburant végétal…. </w:t>
      </w:r>
    </w:p>
    <w:p w:rsidR="003B1A34" w:rsidRPr="003B1A34" w:rsidRDefault="003B1A34" w:rsidP="003B1A34">
      <w:pPr>
        <w:pStyle w:val="Paragraphedeliste"/>
        <w:rPr>
          <w:rFonts w:ascii="Times New Roman" w:hAnsi="Times New Roman" w:cs="Times New Roman"/>
          <w:sz w:val="24"/>
          <w:lang w:val="fr-FR"/>
        </w:rPr>
      </w:pPr>
    </w:p>
    <w:p w:rsidR="003B1A34" w:rsidRPr="00323A85"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Décloisonner le secteur du tourisme, le rendre plus agile et diversifié</w:t>
      </w:r>
      <w:r w:rsidRPr="003B1A34">
        <w:rPr>
          <w:rFonts w:ascii="Times New Roman" w:hAnsi="Times New Roman" w:cs="Times New Roman"/>
          <w:sz w:val="24"/>
          <w:lang w:val="fr-FR"/>
        </w:rPr>
        <w:t xml:space="preserve">, </w:t>
      </w:r>
      <w:r w:rsidRPr="00323A85">
        <w:rPr>
          <w:rFonts w:ascii="Times New Roman" w:hAnsi="Times New Roman" w:cs="Times New Roman"/>
          <w:color w:val="0000FF"/>
          <w:sz w:val="24"/>
          <w:lang w:val="fr-FR"/>
        </w:rPr>
        <w:t xml:space="preserve">voire reconvertir une partie de l’offre, En proposant sur la même unité de lieu activité de loisirs non polluantes une offre de service à circuit court et à développement durable, le domaine parc des Bouscaillous s’inscrit parfaitement dans cette volonté d’éco tourisme. </w:t>
      </w:r>
    </w:p>
    <w:p w:rsidR="003B1A34" w:rsidRPr="003B1A34" w:rsidRDefault="003B1A34" w:rsidP="003B1A34">
      <w:pPr>
        <w:rPr>
          <w:rFonts w:ascii="Times New Roman" w:hAnsi="Times New Roman" w:cs="Times New Roman"/>
          <w:sz w:val="24"/>
          <w:lang w:val="fr-FR"/>
        </w:rPr>
      </w:pPr>
    </w:p>
    <w:p w:rsidR="003B1A34" w:rsidRPr="003B1A34" w:rsidRDefault="003B1A34" w:rsidP="003B1A34">
      <w:pPr>
        <w:pStyle w:val="Paragraphedeliste"/>
        <w:numPr>
          <w:ilvl w:val="0"/>
          <w:numId w:val="2"/>
        </w:numPr>
        <w:rPr>
          <w:rFonts w:ascii="Times New Roman" w:hAnsi="Times New Roman" w:cs="Times New Roman"/>
          <w:sz w:val="24"/>
          <w:lang w:val="fr-FR"/>
        </w:rPr>
      </w:pPr>
      <w:r w:rsidRPr="003B1A34">
        <w:rPr>
          <w:rFonts w:ascii="Times New Roman" w:hAnsi="Times New Roman" w:cs="Times New Roman"/>
          <w:sz w:val="24"/>
          <w:lang w:val="fr-FR"/>
        </w:rPr>
        <w:t xml:space="preserve">Faire évoluer la manière de consommer le tourisme (saisonnalité, typologie d’offres...), ??? </w:t>
      </w:r>
    </w:p>
    <w:p w:rsidR="003B1A34" w:rsidRDefault="003B1A34" w:rsidP="003B1A34">
      <w:pPr>
        <w:pStyle w:val="Paragraphedeliste"/>
        <w:rPr>
          <w:rFonts w:ascii="Times New Roman" w:hAnsi="Times New Roman" w:cs="Times New Roman"/>
          <w:sz w:val="24"/>
          <w:lang w:val="fr-FR"/>
        </w:rPr>
      </w:pPr>
    </w:p>
    <w:p w:rsidR="003B1A34" w:rsidRPr="00323A85"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 xml:space="preserve">Développer des marchés de </w:t>
      </w:r>
      <w:r w:rsidR="00143CDF" w:rsidRPr="00143CDF">
        <w:rPr>
          <w:rFonts w:ascii="Times New Roman" w:hAnsi="Times New Roman" w:cs="Times New Roman"/>
          <w:i/>
          <w:sz w:val="24"/>
          <w:lang w:val="fr-FR"/>
        </w:rPr>
        <w:t>proximités</w:t>
      </w:r>
      <w:r w:rsidRPr="00143CDF">
        <w:rPr>
          <w:rFonts w:ascii="Times New Roman" w:hAnsi="Times New Roman" w:cs="Times New Roman"/>
          <w:i/>
          <w:sz w:val="24"/>
          <w:lang w:val="fr-FR"/>
        </w:rPr>
        <w:t xml:space="preserve"> et des activités de loisirs pour tous</w:t>
      </w:r>
      <w:r w:rsidRPr="003B1A34">
        <w:rPr>
          <w:rFonts w:ascii="Times New Roman" w:hAnsi="Times New Roman" w:cs="Times New Roman"/>
          <w:sz w:val="24"/>
          <w:lang w:val="fr-FR"/>
        </w:rPr>
        <w:t xml:space="preserve">, </w:t>
      </w:r>
      <w:r w:rsidRPr="00323A85">
        <w:rPr>
          <w:rFonts w:ascii="Times New Roman" w:hAnsi="Times New Roman" w:cs="Times New Roman"/>
          <w:color w:val="0000FF"/>
          <w:sz w:val="24"/>
          <w:lang w:val="fr-FR"/>
        </w:rPr>
        <w:t xml:space="preserve">Nos offres loisirs s’adressent à une clientèle de 4 à 97 ans en regroupant celle-ci, et en utilisant les circuits court d’approvisionnement nous limitons de fait l’impact sur l’environnement. </w:t>
      </w:r>
    </w:p>
    <w:p w:rsidR="003B1A34" w:rsidRDefault="003B1A34" w:rsidP="003B1A34">
      <w:pPr>
        <w:pStyle w:val="Paragraphedeliste"/>
        <w:rPr>
          <w:rFonts w:ascii="Times New Roman" w:hAnsi="Times New Roman" w:cs="Times New Roman"/>
          <w:sz w:val="24"/>
          <w:lang w:val="fr-FR"/>
        </w:rPr>
      </w:pPr>
    </w:p>
    <w:p w:rsidR="003B1A34" w:rsidRPr="00323A85"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Mieux distribuer les flux de visiteurs et rééquilibrer les flux dans l’espace et le temps</w:t>
      </w:r>
      <w:r w:rsidRPr="003B1A34">
        <w:rPr>
          <w:rFonts w:ascii="Times New Roman" w:hAnsi="Times New Roman" w:cs="Times New Roman"/>
          <w:sz w:val="24"/>
          <w:lang w:val="fr-FR"/>
        </w:rPr>
        <w:t xml:space="preserve">, </w:t>
      </w:r>
      <w:r w:rsidRPr="00323A85">
        <w:rPr>
          <w:rFonts w:ascii="Times New Roman" w:hAnsi="Times New Roman" w:cs="Times New Roman"/>
          <w:color w:val="0000FF"/>
          <w:sz w:val="24"/>
          <w:lang w:val="fr-FR"/>
        </w:rPr>
        <w:t xml:space="preserve">ce défi est du seul ressort et responsabilité de l’autorité administrative et politique. </w:t>
      </w:r>
    </w:p>
    <w:p w:rsidR="003B1A34" w:rsidRDefault="003B1A34" w:rsidP="003B1A34">
      <w:pPr>
        <w:pStyle w:val="Paragraphedeliste"/>
        <w:rPr>
          <w:rFonts w:ascii="Times New Roman" w:hAnsi="Times New Roman" w:cs="Times New Roman"/>
          <w:sz w:val="24"/>
          <w:lang w:val="fr-FR"/>
        </w:rPr>
      </w:pPr>
    </w:p>
    <w:p w:rsidR="003B1A34" w:rsidRPr="00323A85"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Faire évoluer la gouvernance du tourisme avec l’ensemble des acteurs des territoires</w:t>
      </w:r>
      <w:r w:rsidRPr="003B1A34">
        <w:rPr>
          <w:rFonts w:ascii="Times New Roman" w:hAnsi="Times New Roman" w:cs="Times New Roman"/>
          <w:sz w:val="24"/>
          <w:lang w:val="fr-FR"/>
        </w:rPr>
        <w:t xml:space="preserve">, </w:t>
      </w:r>
      <w:r w:rsidRPr="00323A85">
        <w:rPr>
          <w:rFonts w:ascii="Times New Roman" w:hAnsi="Times New Roman" w:cs="Times New Roman"/>
          <w:color w:val="0000FF"/>
          <w:sz w:val="24"/>
          <w:lang w:val="fr-FR"/>
        </w:rPr>
        <w:t xml:space="preserve">Nous n’avons pas attendu ce phénomène de mode pour, prendre conscience de l’enjeu environnemental et pour agir en conséquence, cela fait plus de 10 ans que le domaine des bouscaillous agit dans l’esprit de la préservation de son environnement naturel. </w:t>
      </w:r>
    </w:p>
    <w:p w:rsidR="003B1A34" w:rsidRDefault="003B1A34" w:rsidP="003B1A34">
      <w:pPr>
        <w:pStyle w:val="Paragraphedeliste"/>
        <w:rPr>
          <w:rFonts w:ascii="Times New Roman" w:hAnsi="Times New Roman" w:cs="Times New Roman"/>
          <w:sz w:val="24"/>
          <w:lang w:val="fr-FR"/>
        </w:rPr>
      </w:pPr>
    </w:p>
    <w:p w:rsidR="003B1A34" w:rsidRPr="00323A85"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Rendre les habitants acteurs du tourisme et de leur territoire,</w:t>
      </w:r>
      <w:r w:rsidRPr="003B1A34">
        <w:rPr>
          <w:rFonts w:ascii="Times New Roman" w:hAnsi="Times New Roman" w:cs="Times New Roman"/>
          <w:sz w:val="24"/>
          <w:lang w:val="fr-FR"/>
        </w:rPr>
        <w:t xml:space="preserve"> </w:t>
      </w:r>
      <w:r w:rsidRPr="00323A85">
        <w:rPr>
          <w:rFonts w:ascii="Times New Roman" w:hAnsi="Times New Roman" w:cs="Times New Roman"/>
          <w:color w:val="0000FF"/>
          <w:sz w:val="24"/>
          <w:lang w:val="fr-FR"/>
        </w:rPr>
        <w:t xml:space="preserve">la ruralité naturelle de notre département, incite les habitants de celui-ci à agir dans le respect d’une promotion touristique pensée et réfléchie. </w:t>
      </w:r>
    </w:p>
    <w:p w:rsidR="003B1A34" w:rsidRDefault="003B1A34" w:rsidP="003B1A34">
      <w:pPr>
        <w:pStyle w:val="Paragraphedeliste"/>
        <w:rPr>
          <w:rFonts w:ascii="Times New Roman" w:hAnsi="Times New Roman" w:cs="Times New Roman"/>
          <w:sz w:val="24"/>
          <w:lang w:val="fr-FR"/>
        </w:rPr>
      </w:pPr>
    </w:p>
    <w:p w:rsidR="00F61947" w:rsidRDefault="003B1A34" w:rsidP="003B1A34">
      <w:pPr>
        <w:pStyle w:val="Paragraphedeliste"/>
        <w:numPr>
          <w:ilvl w:val="0"/>
          <w:numId w:val="2"/>
        </w:numPr>
        <w:rPr>
          <w:rFonts w:ascii="Times New Roman" w:hAnsi="Times New Roman" w:cs="Times New Roman"/>
          <w:color w:val="0000FF"/>
          <w:sz w:val="24"/>
          <w:lang w:val="fr-FR"/>
        </w:rPr>
      </w:pPr>
      <w:r w:rsidRPr="00143CDF">
        <w:rPr>
          <w:rFonts w:ascii="Times New Roman" w:hAnsi="Times New Roman" w:cs="Times New Roman"/>
          <w:i/>
          <w:sz w:val="24"/>
          <w:lang w:val="fr-FR"/>
        </w:rPr>
        <w:t>Transformer une offre en manque de capacité financière</w:t>
      </w:r>
      <w:r w:rsidRPr="003B1A34">
        <w:rPr>
          <w:rFonts w:ascii="Times New Roman" w:hAnsi="Times New Roman" w:cs="Times New Roman"/>
          <w:sz w:val="24"/>
          <w:lang w:val="fr-FR"/>
        </w:rPr>
        <w:t xml:space="preserve">. </w:t>
      </w:r>
      <w:r w:rsidRPr="00323A85">
        <w:rPr>
          <w:rFonts w:ascii="Times New Roman" w:hAnsi="Times New Roman" w:cs="Times New Roman"/>
          <w:color w:val="0000FF"/>
          <w:sz w:val="24"/>
          <w:lang w:val="fr-FR"/>
        </w:rPr>
        <w:t>Depuis le début de la crise inflationniste, nous avons adapté nos offres commerciales afin de permettre à nos clients de pouvoir profiter malgré leur baisse de pouvoir d’achat de nos activité et services.</w:t>
      </w:r>
    </w:p>
    <w:p w:rsidR="00F61947" w:rsidRPr="00F61947" w:rsidRDefault="00F61947" w:rsidP="00F61947">
      <w:pPr>
        <w:pStyle w:val="Paragraphedeliste"/>
        <w:rPr>
          <w:rFonts w:ascii="Times New Roman" w:hAnsi="Times New Roman" w:cs="Times New Roman"/>
          <w:noProof/>
          <w:sz w:val="24"/>
          <w:szCs w:val="24"/>
          <w:lang w:val="fr-FR"/>
        </w:rPr>
      </w:pPr>
    </w:p>
    <w:p w:rsidR="009E0A75" w:rsidRPr="00323A85" w:rsidRDefault="00F61947" w:rsidP="00F61947">
      <w:pPr>
        <w:pStyle w:val="Paragraphedeliste"/>
        <w:jc w:val="center"/>
        <w:rPr>
          <w:rFonts w:ascii="Times New Roman" w:hAnsi="Times New Roman" w:cs="Times New Roman"/>
          <w:color w:val="0000FF"/>
          <w:sz w:val="24"/>
          <w:lang w:val="fr-FR"/>
        </w:rPr>
      </w:pPr>
      <w:r w:rsidRPr="002767F6">
        <w:rPr>
          <w:rFonts w:ascii="Times New Roman" w:hAnsi="Times New Roman" w:cs="Times New Roman"/>
          <w:noProof/>
          <w:sz w:val="24"/>
          <w:szCs w:val="24"/>
        </w:rPr>
        <w:drawing>
          <wp:inline distT="0" distB="0" distL="0" distR="0" wp14:anchorId="711A1BF8" wp14:editId="11AFE8D1">
            <wp:extent cx="3397466" cy="1526731"/>
            <wp:effectExtent l="0" t="0" r="0" b="0"/>
            <wp:docPr id="10" name="Image 10" descr="E:\Utilisateurs\Admin\Pictures\photos  et logos com\logo domaine des bouscaillous sur fond no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ilisateurs\Admin\Pictures\photos  et logos com\logo domaine des bouscaillous sur fond noir.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822" t="19857" r="17273" b="22435"/>
                    <a:stretch/>
                  </pic:blipFill>
                  <pic:spPr bwMode="auto">
                    <a:xfrm>
                      <a:off x="0" y="0"/>
                      <a:ext cx="3477795" cy="1562829"/>
                    </a:xfrm>
                    <a:prstGeom prst="rect">
                      <a:avLst/>
                    </a:prstGeom>
                    <a:noFill/>
                    <a:ln>
                      <a:noFill/>
                    </a:ln>
                    <a:extLst>
                      <a:ext uri="{53640926-AAD7-44D8-BBD7-CCE9431645EC}">
                        <a14:shadowObscured xmlns:a14="http://schemas.microsoft.com/office/drawing/2010/main"/>
                      </a:ext>
                    </a:extLst>
                  </pic:spPr>
                </pic:pic>
              </a:graphicData>
            </a:graphic>
          </wp:inline>
        </w:drawing>
      </w:r>
    </w:p>
    <w:sectPr w:rsidR="009E0A75" w:rsidRPr="00323A85" w:rsidSect="00143CDF">
      <w:pgSz w:w="12240" w:h="15840"/>
      <w:pgMar w:top="170" w:right="352" w:bottom="113" w:left="35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04F3" w:rsidRDefault="005304F3" w:rsidP="006A0783">
      <w:r>
        <w:separator/>
      </w:r>
    </w:p>
  </w:endnote>
  <w:endnote w:type="continuationSeparator" w:id="0">
    <w:p w:rsidR="005304F3" w:rsidRDefault="005304F3" w:rsidP="006A07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04F3" w:rsidRDefault="005304F3" w:rsidP="006A0783">
      <w:r>
        <w:separator/>
      </w:r>
    </w:p>
  </w:footnote>
  <w:footnote w:type="continuationSeparator" w:id="0">
    <w:p w:rsidR="005304F3" w:rsidRDefault="005304F3" w:rsidP="006A07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7B6640D"/>
    <w:multiLevelType w:val="hybridMultilevel"/>
    <w:tmpl w:val="249E0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DDB3B30"/>
    <w:multiLevelType w:val="hybridMultilevel"/>
    <w:tmpl w:val="9DCE6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1A34"/>
    <w:rsid w:val="000109BC"/>
    <w:rsid w:val="00056A57"/>
    <w:rsid w:val="00081483"/>
    <w:rsid w:val="00143CDF"/>
    <w:rsid w:val="00254415"/>
    <w:rsid w:val="002767F6"/>
    <w:rsid w:val="00323A85"/>
    <w:rsid w:val="003B1A34"/>
    <w:rsid w:val="003E0089"/>
    <w:rsid w:val="0040281E"/>
    <w:rsid w:val="00490ADE"/>
    <w:rsid w:val="005304F3"/>
    <w:rsid w:val="005744CF"/>
    <w:rsid w:val="00596FAA"/>
    <w:rsid w:val="005C42CE"/>
    <w:rsid w:val="005E50CF"/>
    <w:rsid w:val="00667102"/>
    <w:rsid w:val="006823AB"/>
    <w:rsid w:val="006A0783"/>
    <w:rsid w:val="007954C6"/>
    <w:rsid w:val="007B21AB"/>
    <w:rsid w:val="007B2BBD"/>
    <w:rsid w:val="007F77C2"/>
    <w:rsid w:val="00891F1D"/>
    <w:rsid w:val="009337D6"/>
    <w:rsid w:val="009C6914"/>
    <w:rsid w:val="009E0A75"/>
    <w:rsid w:val="00A53832"/>
    <w:rsid w:val="00AD0336"/>
    <w:rsid w:val="00BD63B2"/>
    <w:rsid w:val="00BE5A48"/>
    <w:rsid w:val="00CB2D42"/>
    <w:rsid w:val="00DD1D71"/>
    <w:rsid w:val="00E47F34"/>
    <w:rsid w:val="00F176AC"/>
    <w:rsid w:val="00F46F72"/>
    <w:rsid w:val="00F61947"/>
    <w:rsid w:val="00FC34D1"/>
    <w:rsid w:val="00FF5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BE5873"/>
  <w15:chartTrackingRefBased/>
  <w15:docId w15:val="{8FB648BF-7DEC-4049-B902-625F86FA3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1A34"/>
    <w:pPr>
      <w:spacing w:after="0" w:line="240" w:lineRule="auto"/>
    </w:pPr>
    <w:rPr>
      <w:rFonts w:ascii="Calibri" w:hAnsi="Calibri" w:cs="Calibr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B1A34"/>
    <w:pPr>
      <w:ind w:left="720"/>
      <w:contextualSpacing/>
    </w:pPr>
  </w:style>
  <w:style w:type="paragraph" w:styleId="NormalWeb">
    <w:name w:val="Normal (Web)"/>
    <w:basedOn w:val="Normal"/>
    <w:uiPriority w:val="99"/>
    <w:semiHidden/>
    <w:unhideWhenUsed/>
    <w:rsid w:val="00056A57"/>
    <w:pPr>
      <w:spacing w:before="100" w:beforeAutospacing="1" w:after="100" w:afterAutospacing="1"/>
    </w:pPr>
    <w:rPr>
      <w:rFonts w:ascii="Times New Roman" w:eastAsia="Times New Roman" w:hAnsi="Times New Roman" w:cs="Times New Roman"/>
      <w:sz w:val="24"/>
      <w:szCs w:val="24"/>
    </w:rPr>
  </w:style>
  <w:style w:type="paragraph" w:styleId="En-tte">
    <w:name w:val="header"/>
    <w:basedOn w:val="Normal"/>
    <w:link w:val="En-tteCar"/>
    <w:uiPriority w:val="99"/>
    <w:unhideWhenUsed/>
    <w:rsid w:val="006A0783"/>
    <w:pPr>
      <w:tabs>
        <w:tab w:val="center" w:pos="4680"/>
        <w:tab w:val="right" w:pos="9360"/>
      </w:tabs>
    </w:pPr>
  </w:style>
  <w:style w:type="character" w:customStyle="1" w:styleId="En-tteCar">
    <w:name w:val="En-tête Car"/>
    <w:basedOn w:val="Policepardfaut"/>
    <w:link w:val="En-tte"/>
    <w:uiPriority w:val="99"/>
    <w:rsid w:val="006A0783"/>
    <w:rPr>
      <w:rFonts w:ascii="Calibri" w:hAnsi="Calibri" w:cs="Calibri"/>
    </w:rPr>
  </w:style>
  <w:style w:type="paragraph" w:styleId="Pieddepage">
    <w:name w:val="footer"/>
    <w:basedOn w:val="Normal"/>
    <w:link w:val="PieddepageCar"/>
    <w:uiPriority w:val="99"/>
    <w:unhideWhenUsed/>
    <w:rsid w:val="006A0783"/>
    <w:pPr>
      <w:tabs>
        <w:tab w:val="center" w:pos="4680"/>
        <w:tab w:val="right" w:pos="9360"/>
      </w:tabs>
    </w:pPr>
  </w:style>
  <w:style w:type="character" w:customStyle="1" w:styleId="PieddepageCar">
    <w:name w:val="Pied de page Car"/>
    <w:basedOn w:val="Policepardfaut"/>
    <w:link w:val="Pieddepage"/>
    <w:uiPriority w:val="99"/>
    <w:rsid w:val="006A0783"/>
    <w:rPr>
      <w:rFonts w:ascii="Calibri" w:hAnsi="Calibri" w:cs="Calibri"/>
    </w:rPr>
  </w:style>
  <w:style w:type="paragraph" w:styleId="Textedebulles">
    <w:name w:val="Balloon Text"/>
    <w:basedOn w:val="Normal"/>
    <w:link w:val="TextedebullesCar"/>
    <w:uiPriority w:val="99"/>
    <w:semiHidden/>
    <w:unhideWhenUsed/>
    <w:rsid w:val="006823AB"/>
    <w:rPr>
      <w:rFonts w:ascii="Segoe UI" w:hAnsi="Segoe UI" w:cs="Segoe UI"/>
      <w:sz w:val="18"/>
      <w:szCs w:val="18"/>
    </w:rPr>
  </w:style>
  <w:style w:type="character" w:customStyle="1" w:styleId="TextedebullesCar">
    <w:name w:val="Texte de bulles Car"/>
    <w:basedOn w:val="Policepardfaut"/>
    <w:link w:val="Textedebulles"/>
    <w:uiPriority w:val="99"/>
    <w:semiHidden/>
    <w:rsid w:val="006823A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449971">
      <w:bodyDiv w:val="1"/>
      <w:marLeft w:val="0"/>
      <w:marRight w:val="0"/>
      <w:marTop w:val="0"/>
      <w:marBottom w:val="0"/>
      <w:divBdr>
        <w:top w:val="none" w:sz="0" w:space="0" w:color="auto"/>
        <w:left w:val="none" w:sz="0" w:space="0" w:color="auto"/>
        <w:bottom w:val="none" w:sz="0" w:space="0" w:color="auto"/>
        <w:right w:val="none" w:sz="0" w:space="0" w:color="auto"/>
      </w:divBdr>
    </w:div>
    <w:div w:id="387804353">
      <w:bodyDiv w:val="1"/>
      <w:marLeft w:val="0"/>
      <w:marRight w:val="0"/>
      <w:marTop w:val="0"/>
      <w:marBottom w:val="0"/>
      <w:divBdr>
        <w:top w:val="none" w:sz="0" w:space="0" w:color="auto"/>
        <w:left w:val="none" w:sz="0" w:space="0" w:color="auto"/>
        <w:bottom w:val="none" w:sz="0" w:space="0" w:color="auto"/>
        <w:right w:val="none" w:sz="0" w:space="0" w:color="auto"/>
      </w:divBdr>
    </w:div>
    <w:div w:id="540434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1.wd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FFA1E4-3A96-4AE5-A662-9F0BFF7D8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1133</TotalTime>
  <Pages>6</Pages>
  <Words>1952</Words>
  <Characters>11132</Characters>
  <Application>Microsoft Office Word</Application>
  <DocSecurity>0</DocSecurity>
  <Lines>92</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cp:lastPrinted>2024-02-13T10:05:00Z</cp:lastPrinted>
  <dcterms:created xsi:type="dcterms:W3CDTF">2024-02-03T10:32:00Z</dcterms:created>
  <dcterms:modified xsi:type="dcterms:W3CDTF">2024-02-13T10:09:00Z</dcterms:modified>
</cp:coreProperties>
</file>